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CF11" w14:textId="77777777" w:rsidR="00C13A88" w:rsidRPr="009937B6" w:rsidRDefault="00C13A88" w:rsidP="00C13A88">
      <w:pPr>
        <w:rPr>
          <w:b/>
          <w:bCs/>
          <w:color w:val="000000" w:themeColor="text1"/>
          <w:lang w:val="en-US"/>
        </w:rPr>
      </w:pPr>
    </w:p>
    <w:p w14:paraId="72129DF5" w14:textId="4C79C879" w:rsidR="00C13A88" w:rsidRPr="002E2941" w:rsidRDefault="0081388C" w:rsidP="00C13A88">
      <w:pPr>
        <w:rPr>
          <w:b/>
          <w:bCs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77F2FC" wp14:editId="5E570C25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8066E" w14:textId="4BD30637" w:rsidR="0059766F" w:rsidRPr="009937B6" w:rsidRDefault="0059766F" w:rsidP="00C13A8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  <w:t>INTERNAL MEDICINE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7F2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4pt;margin-top:7.85pt;width:175.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" stroked="f">
                <v:textbox style="layout-flow:vertical;mso-layout-flow-alt:bottom-to-top">
                  <w:txbxContent>
                    <w:p w14:paraId="4368066E" w14:textId="4BD30637" w:rsidR="0059766F" w:rsidRPr="009937B6" w:rsidRDefault="0059766F" w:rsidP="00C13A88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  <w:t>INTERNAL MEDICINE</w:t>
                      </w:r>
                    </w:p>
                  </w:txbxContent>
                </v:textbox>
              </v:shape>
            </w:pict>
          </mc:Fallback>
        </mc:AlternateContent>
      </w:r>
    </w:p>
    <w:p w14:paraId="4F42B797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4D89F1CC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400E0610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750B5D50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5007CD88" w14:textId="77777777" w:rsidR="00C13A88" w:rsidRPr="002E2941" w:rsidRDefault="00C13A88" w:rsidP="00C13A88">
      <w:pPr>
        <w:ind w:firstLine="720"/>
        <w:rPr>
          <w:b/>
          <w:bCs/>
          <w:color w:val="000000" w:themeColor="text1"/>
          <w:lang w:val="sr-Cyrl-CS"/>
        </w:rPr>
      </w:pPr>
    </w:p>
    <w:p w14:paraId="5664C3D4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72B98BA8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532F9E99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64E42314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1F22ABC1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1023DDC3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4AFF42BA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3DAFBEF3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1A3D40E7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3AEFA27A" w14:textId="77777777" w:rsidR="00C13A88" w:rsidRPr="002E2941" w:rsidRDefault="00096B4E" w:rsidP="00C13A88">
      <w:pPr>
        <w:jc w:val="center"/>
        <w:rPr>
          <w:b/>
          <w:bCs/>
          <w:color w:val="000000" w:themeColor="text1"/>
          <w:lang w:val="sr-Cyrl-CS"/>
        </w:rPr>
      </w:pPr>
      <w:r w:rsidRPr="002E2941">
        <w:rPr>
          <w:b/>
          <w:noProof/>
          <w:color w:val="000000" w:themeColor="text1"/>
          <w:lang w:val="en-US"/>
        </w:rPr>
        <w:drawing>
          <wp:inline distT="0" distB="0" distL="0" distR="0" wp14:anchorId="5AB1A3C8" wp14:editId="6BE521C5">
            <wp:extent cx="1367155" cy="185293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03E1" w14:textId="77777777" w:rsidR="00C13A88" w:rsidRPr="002E2941" w:rsidRDefault="00C13A88" w:rsidP="00C13A88">
      <w:pPr>
        <w:rPr>
          <w:color w:val="000000" w:themeColor="text1"/>
          <w:sz w:val="40"/>
          <w:szCs w:val="40"/>
          <w:lang w:val="sr-Cyrl-CS"/>
        </w:rPr>
      </w:pPr>
    </w:p>
    <w:p w14:paraId="2456953F" w14:textId="77777777" w:rsidR="00C13A88" w:rsidRPr="002E2941" w:rsidRDefault="00C13A88" w:rsidP="00C13A88">
      <w:pPr>
        <w:rPr>
          <w:color w:val="000000" w:themeColor="text1"/>
          <w:sz w:val="40"/>
          <w:szCs w:val="40"/>
          <w:lang w:val="sr-Cyrl-CS"/>
        </w:rPr>
      </w:pPr>
    </w:p>
    <w:p w14:paraId="28A868CE" w14:textId="77777777" w:rsidR="00C13A88" w:rsidRPr="002E2941" w:rsidRDefault="00C13A88" w:rsidP="00C13A88">
      <w:pPr>
        <w:rPr>
          <w:b/>
          <w:bCs/>
          <w:color w:val="000000" w:themeColor="text1"/>
          <w:sz w:val="32"/>
          <w:szCs w:val="32"/>
          <w:lang w:val="sr-Cyrl-CS"/>
        </w:rPr>
      </w:pPr>
    </w:p>
    <w:p w14:paraId="5FC97549" w14:textId="77777777" w:rsidR="00C13A88" w:rsidRPr="002E2941" w:rsidRDefault="00C13A88" w:rsidP="00C13A88">
      <w:pPr>
        <w:jc w:val="center"/>
        <w:rPr>
          <w:b/>
          <w:bCs/>
          <w:color w:val="000000" w:themeColor="text1"/>
          <w:sz w:val="32"/>
          <w:szCs w:val="32"/>
          <w:lang w:val="sr-Cyrl-CS"/>
        </w:rPr>
      </w:pPr>
    </w:p>
    <w:p w14:paraId="4EA5522D" w14:textId="60495ED6" w:rsidR="00C13A88" w:rsidRPr="009937B6" w:rsidRDefault="009937B6" w:rsidP="00C13A88">
      <w:pPr>
        <w:jc w:val="center"/>
        <w:rPr>
          <w:b/>
          <w:bCs/>
          <w:color w:val="000000" w:themeColor="text1"/>
          <w:sz w:val="44"/>
          <w:szCs w:val="44"/>
          <w:lang w:val="en-US"/>
        </w:rPr>
      </w:pPr>
      <w:r>
        <w:rPr>
          <w:b/>
          <w:bCs/>
          <w:color w:val="000000" w:themeColor="text1"/>
          <w:sz w:val="44"/>
          <w:szCs w:val="44"/>
          <w:lang w:val="en-US"/>
        </w:rPr>
        <w:t>INTERNAL MEDICINE</w:t>
      </w:r>
    </w:p>
    <w:p w14:paraId="374E6E53" w14:textId="77777777" w:rsidR="00C13A88" w:rsidRPr="002E2941" w:rsidRDefault="00C13A88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14:paraId="56EB4828" w14:textId="77777777" w:rsidR="00C13A88" w:rsidRPr="002E2941" w:rsidRDefault="00C13A88" w:rsidP="00C13A88">
      <w:pPr>
        <w:rPr>
          <w:b/>
          <w:bCs/>
          <w:color w:val="000000" w:themeColor="text1"/>
          <w:sz w:val="32"/>
          <w:szCs w:val="32"/>
          <w:lang w:val="ru-RU"/>
        </w:rPr>
      </w:pPr>
    </w:p>
    <w:p w14:paraId="1B3C16DA" w14:textId="79B244D1" w:rsidR="00C13A88" w:rsidRPr="009937B6" w:rsidRDefault="00C13A88" w:rsidP="00C13A88">
      <w:pPr>
        <w:jc w:val="center"/>
        <w:rPr>
          <w:color w:val="000000" w:themeColor="text1"/>
          <w:sz w:val="32"/>
          <w:szCs w:val="32"/>
          <w:lang w:val="en-US"/>
        </w:rPr>
      </w:pPr>
      <w:r w:rsidRPr="002E2941">
        <w:rPr>
          <w:b/>
          <w:bCs/>
          <w:color w:val="000000" w:themeColor="text1"/>
          <w:sz w:val="32"/>
          <w:szCs w:val="32"/>
          <w:lang w:val="sr-Cyrl-CS"/>
        </w:rPr>
        <w:br/>
      </w:r>
      <w:r w:rsidR="009937B6">
        <w:rPr>
          <w:b/>
          <w:bCs/>
          <w:color w:val="000000" w:themeColor="text1"/>
          <w:sz w:val="32"/>
          <w:szCs w:val="32"/>
          <w:lang w:val="en-US"/>
        </w:rPr>
        <w:t>FO</w:t>
      </w:r>
      <w:r w:rsidR="00D51EF6">
        <w:rPr>
          <w:b/>
          <w:bCs/>
          <w:color w:val="000000" w:themeColor="text1"/>
          <w:sz w:val="32"/>
          <w:szCs w:val="32"/>
          <w:lang w:val="en-US"/>
        </w:rPr>
        <w:t>U</w:t>
      </w:r>
      <w:r w:rsidR="009937B6">
        <w:rPr>
          <w:b/>
          <w:bCs/>
          <w:color w:val="000000" w:themeColor="text1"/>
          <w:sz w:val="32"/>
          <w:szCs w:val="32"/>
          <w:lang w:val="en-US"/>
        </w:rPr>
        <w:t>RTH YEAR OF STUDIES</w:t>
      </w:r>
    </w:p>
    <w:p w14:paraId="6B456762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609C11A9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5E5E725C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685617D3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9DCE2C7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9F4C010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D79027F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661B66D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DA049D8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593D9991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2B392F10" w14:textId="340BAE94" w:rsidR="00C13A88" w:rsidRPr="009937B6" w:rsidRDefault="00C13A88" w:rsidP="00C13A88">
      <w:pPr>
        <w:jc w:val="center"/>
        <w:rPr>
          <w:color w:val="000000" w:themeColor="text1"/>
          <w:sz w:val="40"/>
          <w:szCs w:val="40"/>
          <w:lang w:val="en-US"/>
        </w:rPr>
      </w:pPr>
      <w:r w:rsidRPr="002E2941">
        <w:rPr>
          <w:color w:val="000000" w:themeColor="text1"/>
          <w:sz w:val="40"/>
          <w:szCs w:val="40"/>
          <w:lang w:val="sr-Cyrl-CS"/>
        </w:rPr>
        <w:t>20</w:t>
      </w:r>
      <w:r w:rsidR="00A8476B" w:rsidRPr="00824F25">
        <w:rPr>
          <w:color w:val="000000" w:themeColor="text1"/>
          <w:sz w:val="40"/>
          <w:szCs w:val="40"/>
          <w:lang w:val="sr-Cyrl-CS"/>
        </w:rPr>
        <w:t>2</w:t>
      </w:r>
      <w:r w:rsidR="007E584B">
        <w:rPr>
          <w:color w:val="000000" w:themeColor="text1"/>
          <w:sz w:val="40"/>
          <w:szCs w:val="40"/>
          <w:lang w:val="en-US"/>
        </w:rPr>
        <w:t>5</w:t>
      </w:r>
      <w:r w:rsidRPr="002E2941">
        <w:rPr>
          <w:color w:val="000000" w:themeColor="text1"/>
          <w:sz w:val="40"/>
          <w:szCs w:val="40"/>
          <w:lang w:val="sr-Cyrl-CS"/>
        </w:rPr>
        <w:t>/20</w:t>
      </w:r>
      <w:r w:rsidR="00C308DA" w:rsidRPr="002E2941">
        <w:rPr>
          <w:color w:val="000000" w:themeColor="text1"/>
          <w:sz w:val="40"/>
          <w:szCs w:val="40"/>
          <w:lang w:val="sr-Cyrl-CS"/>
        </w:rPr>
        <w:t>2</w:t>
      </w:r>
      <w:r w:rsidR="007E584B">
        <w:rPr>
          <w:color w:val="000000" w:themeColor="text1"/>
          <w:sz w:val="40"/>
          <w:szCs w:val="40"/>
          <w:lang w:val="en-US"/>
        </w:rPr>
        <w:t>6</w:t>
      </w:r>
      <w:r w:rsidRPr="002E2941">
        <w:rPr>
          <w:color w:val="000000" w:themeColor="text1"/>
          <w:sz w:val="40"/>
          <w:szCs w:val="40"/>
          <w:lang w:val="sr-Cyrl-CS"/>
        </w:rPr>
        <w:t>.</w:t>
      </w:r>
      <w:r w:rsidR="009937B6">
        <w:rPr>
          <w:color w:val="000000" w:themeColor="text1"/>
          <w:sz w:val="40"/>
          <w:szCs w:val="40"/>
          <w:lang w:val="en-US"/>
        </w:rPr>
        <w:t xml:space="preserve"> school year</w:t>
      </w:r>
    </w:p>
    <w:p w14:paraId="4BCF350E" w14:textId="77777777" w:rsidR="00C13A88" w:rsidRPr="002E2941" w:rsidRDefault="00C13A88" w:rsidP="00C13A88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733356C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32955A2F" w14:textId="77777777" w:rsidR="00C13A88" w:rsidRPr="002E2941" w:rsidRDefault="00C13A88" w:rsidP="00C13A88">
      <w:pPr>
        <w:rPr>
          <w:b/>
          <w:bCs/>
          <w:color w:val="000000" w:themeColor="text1"/>
          <w:lang w:val="sr-Cyrl-CS"/>
        </w:rPr>
      </w:pPr>
    </w:p>
    <w:p w14:paraId="26B190C5" w14:textId="77777777" w:rsidR="00C13A88" w:rsidRPr="002E2941" w:rsidRDefault="00C13A88" w:rsidP="00C13A88">
      <w:pPr>
        <w:jc w:val="center"/>
        <w:rPr>
          <w:noProof/>
          <w:color w:val="000000" w:themeColor="text1"/>
          <w:lang w:val="sr-Cyrl-CS"/>
        </w:rPr>
      </w:pPr>
    </w:p>
    <w:p w14:paraId="050BAB4A" w14:textId="28C1F88B" w:rsidR="00C13A88" w:rsidRPr="00824F25" w:rsidRDefault="00C13A88" w:rsidP="00C13A88">
      <w:pPr>
        <w:jc w:val="center"/>
        <w:rPr>
          <w:noProof/>
          <w:color w:val="000000" w:themeColor="text1"/>
          <w:lang w:val="sr-Cyrl-CS"/>
        </w:rPr>
      </w:pPr>
    </w:p>
    <w:p w14:paraId="2BB6E191" w14:textId="77777777" w:rsidR="00C13A88" w:rsidRPr="00824F25" w:rsidRDefault="00C13A88" w:rsidP="00C13A88">
      <w:pPr>
        <w:jc w:val="center"/>
        <w:rPr>
          <w:noProof/>
          <w:color w:val="000000" w:themeColor="text1"/>
          <w:lang w:val="sr-Cyrl-CS"/>
        </w:rPr>
      </w:pPr>
    </w:p>
    <w:p w14:paraId="475628A7" w14:textId="7611CD7F" w:rsidR="00C13A88" w:rsidRPr="002E2941" w:rsidRDefault="009937B6" w:rsidP="00C13A88">
      <w:pPr>
        <w:rPr>
          <w:color w:val="000000" w:themeColor="text1"/>
          <w:sz w:val="28"/>
          <w:szCs w:val="28"/>
          <w:lang w:val="sr-Cyrl-CS"/>
        </w:rPr>
      </w:pPr>
      <w:r>
        <w:rPr>
          <w:color w:val="000000" w:themeColor="text1"/>
          <w:sz w:val="28"/>
          <w:szCs w:val="28"/>
          <w:lang w:val="en-US"/>
        </w:rPr>
        <w:t>Subject</w:t>
      </w:r>
      <w:r w:rsidR="00C13A88" w:rsidRPr="002E2941">
        <w:rPr>
          <w:color w:val="000000" w:themeColor="text1"/>
          <w:sz w:val="28"/>
          <w:szCs w:val="28"/>
          <w:lang w:val="sr-Cyrl-CS"/>
        </w:rPr>
        <w:t>:</w:t>
      </w:r>
    </w:p>
    <w:p w14:paraId="4F626A4E" w14:textId="77777777" w:rsidR="00C13A88" w:rsidRPr="002E2941" w:rsidRDefault="00C13A88" w:rsidP="00C13A88">
      <w:pPr>
        <w:rPr>
          <w:color w:val="000000" w:themeColor="text1"/>
          <w:sz w:val="28"/>
          <w:szCs w:val="28"/>
          <w:lang w:val="sr-Cyrl-CS"/>
        </w:rPr>
      </w:pPr>
    </w:p>
    <w:p w14:paraId="0D9511CC" w14:textId="77777777" w:rsidR="00C13A88" w:rsidRPr="002E2941" w:rsidRDefault="00C13A88" w:rsidP="00C13A88">
      <w:pPr>
        <w:rPr>
          <w:color w:val="000000" w:themeColor="text1"/>
          <w:sz w:val="28"/>
          <w:szCs w:val="28"/>
          <w:lang w:val="sr-Cyrl-CS"/>
        </w:rPr>
      </w:pPr>
    </w:p>
    <w:p w14:paraId="2AD88252" w14:textId="032B6DC0" w:rsidR="00C13A88" w:rsidRPr="009937B6" w:rsidRDefault="009937B6" w:rsidP="00C13A88">
      <w:pPr>
        <w:jc w:val="center"/>
        <w:rPr>
          <w:b/>
          <w:color w:val="000000" w:themeColor="text1"/>
          <w:sz w:val="36"/>
          <w:szCs w:val="32"/>
          <w:lang w:val="en-US"/>
        </w:rPr>
      </w:pPr>
      <w:r>
        <w:rPr>
          <w:b/>
          <w:color w:val="000000" w:themeColor="text1"/>
          <w:sz w:val="36"/>
          <w:szCs w:val="32"/>
          <w:lang w:val="en-US"/>
        </w:rPr>
        <w:t>INTERNAL MEDICINE</w:t>
      </w:r>
    </w:p>
    <w:p w14:paraId="4F0C5B01" w14:textId="77777777" w:rsidR="00C13A88" w:rsidRPr="002E2941" w:rsidRDefault="00C13A88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280C1FB0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428731C" w14:textId="77777777" w:rsidR="00C13A88" w:rsidRPr="002E2941" w:rsidRDefault="00C13A88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ED4E0A6" w14:textId="77777777" w:rsidR="00C13A88" w:rsidRPr="002E2941" w:rsidRDefault="00C13A88" w:rsidP="00C13A88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23233CC1" w14:textId="7730E83F" w:rsidR="009937B6" w:rsidRDefault="009937B6" w:rsidP="009937B6">
      <w:pPr>
        <w:rPr>
          <w:sz w:val="20"/>
          <w:szCs w:val="20"/>
          <w:lang w:val="sr-Cyrl-CS"/>
        </w:rPr>
      </w:pPr>
      <w:r w:rsidRPr="000347AD">
        <w:rPr>
          <w:lang w:val="sr-Cyrl-CS"/>
        </w:rPr>
        <w:t xml:space="preserve">The course is evaluated with </w:t>
      </w:r>
      <w:r>
        <w:rPr>
          <w:lang w:val="en-US"/>
        </w:rPr>
        <w:t>24</w:t>
      </w:r>
      <w:r w:rsidRPr="000347AD">
        <w:rPr>
          <w:lang w:val="sr-Cyrl-CS"/>
        </w:rPr>
        <w:t xml:space="preserve"> ECTS. There are </w:t>
      </w:r>
      <w:r>
        <w:rPr>
          <w:lang w:val="en-US"/>
        </w:rPr>
        <w:t>12</w:t>
      </w:r>
      <w:r w:rsidRPr="000347AD">
        <w:rPr>
          <w:lang w:val="sr-Cyrl-CS"/>
        </w:rPr>
        <w:t xml:space="preserve"> hour</w:t>
      </w:r>
      <w:r>
        <w:rPr>
          <w:lang w:val="sr-Cyrl-CS"/>
        </w:rPr>
        <w:t>s of active teaching per week (</w:t>
      </w:r>
      <w:r>
        <w:rPr>
          <w:lang w:val="en-US"/>
        </w:rPr>
        <w:t>6</w:t>
      </w:r>
      <w:r>
        <w:rPr>
          <w:lang w:val="sr-Cyrl-CS"/>
        </w:rPr>
        <w:t xml:space="preserve"> hours of lectures and </w:t>
      </w:r>
      <w:r>
        <w:rPr>
          <w:lang w:val="en-US"/>
        </w:rPr>
        <w:t>6</w:t>
      </w:r>
      <w:r w:rsidRPr="000347AD">
        <w:rPr>
          <w:lang w:val="sr-Cyrl-CS"/>
        </w:rPr>
        <w:t xml:space="preserve"> hour</w:t>
      </w:r>
      <w:r w:rsidR="001D6CDC">
        <w:rPr>
          <w:lang w:val="en-US"/>
        </w:rPr>
        <w:t>s</w:t>
      </w:r>
      <w:r w:rsidRPr="000347AD">
        <w:rPr>
          <w:lang w:val="sr-Cyrl-CS"/>
        </w:rPr>
        <w:t xml:space="preserve"> of work in a small group).</w:t>
      </w:r>
    </w:p>
    <w:p w14:paraId="7C67548A" w14:textId="77777777" w:rsidR="009937B6" w:rsidRPr="009937B6" w:rsidRDefault="009937B6" w:rsidP="00C13A88">
      <w:pPr>
        <w:rPr>
          <w:color w:val="000000" w:themeColor="text1"/>
          <w:lang w:val="en-US"/>
        </w:rPr>
      </w:pPr>
    </w:p>
    <w:p w14:paraId="3F069933" w14:textId="77777777" w:rsidR="00C13A88" w:rsidRPr="002F4668" w:rsidRDefault="002F4668" w:rsidP="00C13A88">
      <w:pPr>
        <w:rPr>
          <w:color w:val="000000" w:themeColor="text1"/>
          <w:sz w:val="20"/>
          <w:szCs w:val="20"/>
          <w:lang w:val="ru-RU"/>
        </w:rPr>
      </w:pPr>
      <w:r w:rsidRPr="002F4668">
        <w:rPr>
          <w:color w:val="000000" w:themeColor="text1"/>
          <w:sz w:val="20"/>
          <w:szCs w:val="20"/>
          <w:lang w:val="ru-RU"/>
        </w:rPr>
        <w:t xml:space="preserve"> </w:t>
      </w:r>
    </w:p>
    <w:p w14:paraId="7B302173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00803683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1B7EB46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7C9B24D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2FC9F90F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2647A0E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3AB617A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30C7387F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65CF3C4C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5A49197B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416376C6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FD063C5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18904E3E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316538C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3A901673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ru-RU"/>
        </w:rPr>
      </w:pPr>
    </w:p>
    <w:p w14:paraId="44BA0588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ru-RU"/>
        </w:rPr>
      </w:pPr>
    </w:p>
    <w:p w14:paraId="2F72FE63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6995D67B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34522791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4EC4BB51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6C5303DD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47C835A3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66BE8DE5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375688AC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0DC5F957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EFB43B0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0860A2EA" w14:textId="77777777" w:rsidR="00C13A88" w:rsidRPr="002E2941" w:rsidRDefault="00C13A88" w:rsidP="00C13A88">
      <w:pPr>
        <w:rPr>
          <w:color w:val="000000" w:themeColor="text1"/>
          <w:sz w:val="20"/>
          <w:szCs w:val="20"/>
          <w:lang w:val="sr-Cyrl-CS"/>
        </w:rPr>
      </w:pPr>
    </w:p>
    <w:p w14:paraId="7E5694BD" w14:textId="77777777" w:rsidR="00C13A88" w:rsidRDefault="00C13A88" w:rsidP="00C13A88">
      <w:pPr>
        <w:rPr>
          <w:color w:val="000000" w:themeColor="text1"/>
          <w:sz w:val="20"/>
          <w:szCs w:val="20"/>
          <w:lang w:val="en-US"/>
        </w:rPr>
      </w:pPr>
    </w:p>
    <w:p w14:paraId="21B2F17B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68E6CA48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78EB1ABF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6E6E157C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103B18E1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463639B1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29501FDB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01E2E543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7881E080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298E924E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5D8F71DB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630FCF40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708EAB48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2C4DCB9D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3F891396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08C13B43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780B1DAD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5D7E79B8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58107C0E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0B741ABA" w14:textId="77777777" w:rsid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00320BCB" w14:textId="77777777" w:rsidR="008714CC" w:rsidRPr="008714CC" w:rsidRDefault="008714CC" w:rsidP="00C13A88">
      <w:pPr>
        <w:rPr>
          <w:color w:val="000000" w:themeColor="text1"/>
          <w:sz w:val="20"/>
          <w:szCs w:val="20"/>
          <w:lang w:val="en-US"/>
        </w:rPr>
      </w:pPr>
    </w:p>
    <w:p w14:paraId="5A951D88" w14:textId="77777777" w:rsidR="00303C7C" w:rsidRPr="002E2941" w:rsidRDefault="00303C7C" w:rsidP="00C13A88">
      <w:pPr>
        <w:rPr>
          <w:color w:val="000000" w:themeColor="text1"/>
          <w:sz w:val="20"/>
          <w:szCs w:val="20"/>
          <w:lang w:val="sr-Cyrl-CS"/>
        </w:rPr>
      </w:pPr>
    </w:p>
    <w:p w14:paraId="6F9B8EDB" w14:textId="77777777" w:rsidR="00352627" w:rsidRDefault="00352627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259AC273" w14:textId="35890A1A" w:rsidR="00866DCA" w:rsidRPr="002E2941" w:rsidRDefault="009937B6" w:rsidP="00866DC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en-US"/>
        </w:rPr>
        <w:lastRenderedPageBreak/>
        <w:t>TEACHERS</w:t>
      </w:r>
      <w:r w:rsidR="00866DCA" w:rsidRPr="002E2941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p w14:paraId="3D2279AA" w14:textId="77777777" w:rsidR="007D673D" w:rsidRPr="002E2941" w:rsidRDefault="007D673D" w:rsidP="00866DCA">
      <w:pPr>
        <w:rPr>
          <w:color w:val="000000" w:themeColor="text1"/>
          <w:sz w:val="20"/>
          <w:szCs w:val="20"/>
          <w:lang w:val="sr-Latn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40" w:firstRow="0" w:lastRow="1" w:firstColumn="0" w:lastColumn="0" w:noHBand="0" w:noVBand="0"/>
      </w:tblPr>
      <w:tblGrid>
        <w:gridCol w:w="595"/>
        <w:gridCol w:w="3348"/>
        <w:gridCol w:w="3715"/>
        <w:gridCol w:w="2254"/>
      </w:tblGrid>
      <w:tr w:rsidR="002E2941" w:rsidRPr="002E2941" w14:paraId="362C5EB1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EA237F6" w14:textId="4E67B242" w:rsidR="00994251" w:rsidRPr="003C1B3E" w:rsidRDefault="003C1B3E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ON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6049C3F6" w14:textId="5A1DC52C" w:rsidR="00994251" w:rsidRPr="009937B6" w:rsidRDefault="009937B6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08EFAE47" w14:textId="442DEE68" w:rsidR="00994251" w:rsidRPr="009937B6" w:rsidRDefault="009937B6" w:rsidP="0099425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6DFDA192" w14:textId="320EBB89" w:rsidR="00994251" w:rsidRPr="009937B6" w:rsidRDefault="009937B6" w:rsidP="0099425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title</w:t>
            </w:r>
          </w:p>
        </w:tc>
      </w:tr>
      <w:tr w:rsidR="003C1B3E" w:rsidRPr="002E2941" w14:paraId="082AAEC8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0BD36023" w14:textId="2FED96B2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471BD82F" w14:textId="02A79CDF" w:rsidR="003C1B3E" w:rsidRPr="00A214E7" w:rsidRDefault="00A214E7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Vladimir Miloradovic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12416921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7" w:history="1">
              <w:r w:rsidRPr="00AE3F4A">
                <w:rPr>
                  <w:bCs/>
                  <w:noProof/>
                  <w:color w:val="000000" w:themeColor="text1"/>
                  <w:sz w:val="22"/>
                  <w:szCs w:val="22"/>
                </w:rPr>
                <w:t>vanja.milor</w:t>
              </w:r>
              <w:r w:rsidRPr="00AE3F4A">
                <w:rPr>
                  <w:bCs/>
                  <w:noProof/>
                  <w:color w:val="000000" w:themeColor="text1"/>
                  <w:sz w:val="22"/>
                  <w:szCs w:val="22"/>
                  <w:lang w:val="sr-Cyrl-CS"/>
                </w:rPr>
                <w:t>а</w:t>
              </w:r>
              <w:r w:rsidRPr="00AE3F4A">
                <w:rPr>
                  <w:bCs/>
                  <w:noProof/>
                  <w:color w:val="000000" w:themeColor="text1"/>
                  <w:sz w:val="22"/>
                  <w:szCs w:val="22"/>
                </w:rPr>
                <w:t>dovic@gmail.com</w:t>
              </w:r>
            </w:hyperlink>
          </w:p>
        </w:tc>
        <w:tc>
          <w:tcPr>
            <w:tcW w:w="1137" w:type="pct"/>
            <w:shd w:val="clear" w:color="auto" w:fill="FFFFFF"/>
            <w:vAlign w:val="center"/>
          </w:tcPr>
          <w:p w14:paraId="726AD999" w14:textId="2C4E5ADB" w:rsidR="003C1B3E" w:rsidRPr="002E2941" w:rsidRDefault="003C1B3E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Full professor</w:t>
            </w:r>
            <w:r w:rsidRPr="0081344D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3C1B3E" w:rsidRPr="002E2941" w14:paraId="40DC25A3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360BF4A3" w14:textId="724B27D9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2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03B4D46E" w14:textId="17BDA33C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Aleksandra Lu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cic Tomic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4B4630D0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E3F4A">
              <w:rPr>
                <w:color w:val="000000" w:themeColor="text1"/>
                <w:sz w:val="22"/>
                <w:szCs w:val="22"/>
                <w:lang w:val="en-US"/>
              </w:rPr>
              <w:t>atomiclucic@gmail.com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5ECB85E2" w14:textId="773FE71C" w:rsidR="003C1B3E" w:rsidRPr="002E2941" w:rsidRDefault="003C1B3E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Full professor</w:t>
            </w:r>
            <w:r w:rsidRPr="0081344D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3C1B3E" w:rsidRPr="002E2941" w14:paraId="54115D02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7CFE2D79" w14:textId="0EF9B165" w:rsidR="003C1B3E" w:rsidRPr="00D97336" w:rsidRDefault="003C1B3E" w:rsidP="00D9733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3E238786" w14:textId="7FDFF623" w:rsidR="003C1B3E" w:rsidRPr="003C1B3E" w:rsidRDefault="00A214E7" w:rsidP="00D9733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Goran Davidovic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7412F03A" w14:textId="77777777" w:rsidR="003C1B3E" w:rsidRPr="00AE3F4A" w:rsidRDefault="003C1B3E" w:rsidP="00D973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8" w:history="1">
              <w:r w:rsidRPr="00AE3F4A">
                <w:rPr>
                  <w:bCs/>
                  <w:noProof/>
                  <w:color w:val="000000" w:themeColor="text1"/>
                  <w:sz w:val="22"/>
                  <w:szCs w:val="22"/>
                </w:rPr>
                <w:t>medicusbg@yahoo.com</w:t>
              </w:r>
            </w:hyperlink>
          </w:p>
        </w:tc>
        <w:tc>
          <w:tcPr>
            <w:tcW w:w="1137" w:type="pct"/>
            <w:shd w:val="clear" w:color="auto" w:fill="FFFFFF"/>
            <w:vAlign w:val="center"/>
          </w:tcPr>
          <w:p w14:paraId="1596C507" w14:textId="6A00E98D" w:rsidR="003C1B3E" w:rsidRDefault="003C1B3E" w:rsidP="00D9733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Full professor</w:t>
            </w:r>
            <w:r w:rsidRPr="0081344D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3C1B3E" w:rsidRPr="002E2941" w14:paraId="3A807BD9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529D1838" w14:textId="18935E21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4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6FB70B76" w14:textId="70BCA6A1" w:rsidR="003C1B3E" w:rsidRPr="003C1B3E" w:rsidRDefault="003C1B3E" w:rsidP="00A214E7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Ivan </w:t>
            </w:r>
            <w:r w:rsidR="00A214E7">
              <w:rPr>
                <w:sz w:val="22"/>
                <w:szCs w:val="22"/>
                <w:lang w:val="sr-Latn-RS"/>
              </w:rPr>
              <w:t>C</w:t>
            </w:r>
            <w:r>
              <w:rPr>
                <w:sz w:val="22"/>
                <w:szCs w:val="22"/>
                <w:lang w:val="sr-Latn-RS"/>
              </w:rPr>
              <w:t>ekerevac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5C3F9604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AE3F4A">
              <w:rPr>
                <w:rStyle w:val="gi"/>
                <w:sz w:val="22"/>
                <w:szCs w:val="22"/>
              </w:rPr>
              <w:t>icekerevac@gmail.com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0E6B03E1" w14:textId="6DB8B776" w:rsidR="003C1B3E" w:rsidRPr="00073AAD" w:rsidRDefault="003C1B3E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Full professor</w:t>
            </w:r>
            <w:r w:rsidRPr="0081344D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3C1B3E" w:rsidRPr="002E2941" w14:paraId="5462AEE0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E1BF4A4" w14:textId="63268EAF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41853C5A" w14:textId="2F397850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Violeta Iri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 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Cupic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2F691D71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hyperlink r:id="rId9" w:history="1">
              <w:r w:rsidRPr="00AE3F4A">
                <w:rPr>
                  <w:bCs/>
                  <w:noProof/>
                  <w:color w:val="000000" w:themeColor="text1"/>
                  <w:sz w:val="22"/>
                  <w:szCs w:val="22"/>
                </w:rPr>
                <w:t>wwwvikica@ptt.rs</w:t>
              </w:r>
            </w:hyperlink>
          </w:p>
        </w:tc>
        <w:tc>
          <w:tcPr>
            <w:tcW w:w="1137" w:type="pct"/>
            <w:shd w:val="clear" w:color="auto" w:fill="FFFFFF"/>
            <w:vAlign w:val="center"/>
          </w:tcPr>
          <w:p w14:paraId="6E9B3C3C" w14:textId="10E188C0" w:rsidR="003C1B3E" w:rsidRPr="002E2941" w:rsidRDefault="00DF6DFF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Full</w:t>
            </w:r>
            <w:r w:rsidR="003C1B3E">
              <w:rPr>
                <w:noProof/>
                <w:sz w:val="22"/>
                <w:szCs w:val="22"/>
              </w:rPr>
              <w:t xml:space="preserve"> professor</w:t>
            </w:r>
          </w:p>
        </w:tc>
      </w:tr>
      <w:tr w:rsidR="003C1B3E" w:rsidRPr="002E2941" w14:paraId="7B2F3263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8DBA290" w14:textId="6C02B5F0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6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4CF84A53" w14:textId="4128FCD2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Nata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a Zdravkovi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6C482E16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E3F4A">
              <w:rPr>
                <w:color w:val="000000" w:themeColor="text1"/>
                <w:sz w:val="22"/>
                <w:szCs w:val="22"/>
              </w:rPr>
              <w:t>natasasilvester</w:t>
            </w:r>
            <w:proofErr w:type="spellEnd"/>
            <w:r w:rsidRPr="00AE3F4A">
              <w:rPr>
                <w:color w:val="000000" w:themeColor="text1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281CFD53" w14:textId="23CD67DA" w:rsidR="003C1B3E" w:rsidRPr="002E2941" w:rsidRDefault="00DF6DFF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Full</w:t>
            </w:r>
            <w:r w:rsidR="003C1B3E">
              <w:rPr>
                <w:noProof/>
                <w:sz w:val="22"/>
                <w:szCs w:val="22"/>
              </w:rPr>
              <w:t xml:space="preserve"> professor</w:t>
            </w:r>
          </w:p>
        </w:tc>
      </w:tr>
      <w:tr w:rsidR="003C1B3E" w:rsidRPr="002E2941" w14:paraId="7B90FB1F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5CAD0CFA" w14:textId="30D60058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75D7CD53" w14:textId="4EC540AC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Svetlana 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Djukic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72ECE8AD" w14:textId="77777777" w:rsidR="003C1B3E" w:rsidRPr="00AE3F4A" w:rsidRDefault="003C1B3E" w:rsidP="00994251">
            <w:pPr>
              <w:rPr>
                <w:color w:val="000000" w:themeColor="text1"/>
                <w:sz w:val="22"/>
                <w:szCs w:val="22"/>
              </w:rPr>
            </w:pPr>
            <w:r w:rsidRPr="00AE3F4A">
              <w:rPr>
                <w:color w:val="000000" w:themeColor="text1"/>
                <w:sz w:val="22"/>
                <w:szCs w:val="22"/>
              </w:rPr>
              <w:t>drsvetlanadjukic@gmail.com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05A73B0C" w14:textId="3F76EED0" w:rsidR="003C1B3E" w:rsidRPr="002E2941" w:rsidRDefault="00DF6DFF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Full</w:t>
            </w:r>
            <w:r w:rsidR="003C1B3E">
              <w:rPr>
                <w:noProof/>
                <w:sz w:val="22"/>
                <w:szCs w:val="22"/>
              </w:rPr>
              <w:t xml:space="preserve"> professor</w:t>
            </w:r>
          </w:p>
        </w:tc>
      </w:tr>
      <w:tr w:rsidR="003C1B3E" w:rsidRPr="002E2941" w14:paraId="457DB642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03FEC435" w14:textId="1E096BD7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5FB9E71D" w14:textId="09729EF3" w:rsidR="003C1B3E" w:rsidRPr="003C1B3E" w:rsidRDefault="00A214E7" w:rsidP="00994251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sr-Latn-RS"/>
              </w:rPr>
              <w:t>Mirjana Veselinovic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79E436C6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AE3F4A">
              <w:rPr>
                <w:rStyle w:val="gi"/>
                <w:color w:val="000000" w:themeColor="text1"/>
                <w:sz w:val="22"/>
                <w:szCs w:val="22"/>
              </w:rPr>
              <w:t>miraveselinovic.m@gmail.com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431631B5" w14:textId="41294415" w:rsidR="003C1B3E" w:rsidRPr="002E2941" w:rsidRDefault="007E584B" w:rsidP="00994251">
            <w:pPr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Full professor</w:t>
            </w:r>
          </w:p>
        </w:tc>
      </w:tr>
      <w:tr w:rsidR="003C1B3E" w:rsidRPr="002E2941" w14:paraId="0374D926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507D919D" w14:textId="50AA0204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9</w:t>
            </w:r>
            <w:r w:rsidRPr="002E2941">
              <w:rPr>
                <w:color w:val="000000" w:themeColor="text1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7C4806FB" w14:textId="7C0C4DCB" w:rsidR="003C1B3E" w:rsidRPr="002E2941" w:rsidRDefault="00A214E7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CS"/>
              </w:rPr>
              <w:t>Vladimir Zdravkovic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7240B654" w14:textId="77777777" w:rsidR="003C1B3E" w:rsidRPr="00AE3F4A" w:rsidRDefault="003C1B3E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E3F4A">
              <w:rPr>
                <w:rStyle w:val="gi"/>
                <w:color w:val="000000" w:themeColor="text1"/>
                <w:sz w:val="22"/>
                <w:szCs w:val="22"/>
              </w:rPr>
              <w:t>vladazdrav@gmail.com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79FAB21" w14:textId="29F04777" w:rsidR="003C1B3E" w:rsidRPr="002E2941" w:rsidRDefault="007E584B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Full professor</w:t>
            </w:r>
          </w:p>
        </w:tc>
      </w:tr>
      <w:tr w:rsidR="003C1B3E" w:rsidRPr="002E2941" w14:paraId="1EDF5D5A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34BB3736" w14:textId="44F128B2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>0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0D41D322" w14:textId="56161595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 xml:space="preserve">Vojislav 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upurdija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314D81E4" w14:textId="77777777" w:rsidR="003C1B3E" w:rsidRPr="00AE3F4A" w:rsidRDefault="003C1B3E" w:rsidP="0099425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hyperlink r:id="rId10" w:history="1">
              <w:r w:rsidRPr="00AE3F4A">
                <w:rPr>
                  <w:color w:val="000000" w:themeColor="text1"/>
                  <w:sz w:val="22"/>
                  <w:szCs w:val="22"/>
                  <w:lang w:val="en-US"/>
                </w:rPr>
                <w:t>vojacup@gmail.com</w:t>
              </w:r>
            </w:hyperlink>
          </w:p>
        </w:tc>
        <w:tc>
          <w:tcPr>
            <w:tcW w:w="1137" w:type="pct"/>
            <w:shd w:val="clear" w:color="auto" w:fill="FFFFFF"/>
            <w:vAlign w:val="center"/>
          </w:tcPr>
          <w:p w14:paraId="057CC6B2" w14:textId="4ABF9A6F" w:rsidR="003C1B3E" w:rsidRPr="002E2941" w:rsidRDefault="0059766F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Associate professor</w:t>
            </w:r>
          </w:p>
        </w:tc>
      </w:tr>
      <w:tr w:rsidR="003C1B3E" w:rsidRPr="002E2941" w14:paraId="3727D797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2011423" w14:textId="082E981D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11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5E6E6D43" w14:textId="6AD4BE65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Rada Vu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4D62886B" w14:textId="77777777" w:rsidR="003C1B3E" w:rsidRPr="00AE3F4A" w:rsidRDefault="003C1B3E" w:rsidP="00994251">
            <w:pPr>
              <w:rPr>
                <w:color w:val="000000" w:themeColor="text1"/>
                <w:sz w:val="22"/>
                <w:szCs w:val="22"/>
                <w:lang w:val="sr-Latn-CS"/>
              </w:rPr>
            </w:pPr>
            <w:hyperlink r:id="rId11" w:history="1">
              <w:r w:rsidRPr="00AE3F4A">
                <w:rPr>
                  <w:color w:val="000000" w:themeColor="text1"/>
                  <w:sz w:val="22"/>
                  <w:szCs w:val="22"/>
                </w:rPr>
                <w:t>rada.vucic@gmail.com</w:t>
              </w:r>
            </w:hyperlink>
          </w:p>
        </w:tc>
        <w:tc>
          <w:tcPr>
            <w:tcW w:w="1137" w:type="pct"/>
            <w:shd w:val="clear" w:color="auto" w:fill="FFFFFF"/>
            <w:vAlign w:val="center"/>
          </w:tcPr>
          <w:p w14:paraId="58184BFC" w14:textId="71EBB418" w:rsidR="003C1B3E" w:rsidRPr="002E2941" w:rsidRDefault="003C1B3E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  <w:tr w:rsidR="003C1B3E" w:rsidRPr="002E2941" w14:paraId="728142AB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70D168F9" w14:textId="35C516E1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12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2CB50A93" w14:textId="1D01EAEC" w:rsidR="003C1B3E" w:rsidRPr="003C1B3E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Miodrag Sre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ckovic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38637575" w14:textId="77777777" w:rsidR="003C1B3E" w:rsidRPr="00AE3F4A" w:rsidRDefault="003C1B3E" w:rsidP="0099425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hyperlink r:id="rId12" w:history="1">
              <w:r w:rsidRPr="00AE3F4A">
                <w:rPr>
                  <w:color w:val="000000" w:themeColor="text1"/>
                  <w:sz w:val="22"/>
                  <w:szCs w:val="22"/>
                  <w:lang w:val="en-US"/>
                </w:rPr>
                <w:t>sreckovic7@gmail.com</w:t>
              </w:r>
            </w:hyperlink>
          </w:p>
        </w:tc>
        <w:tc>
          <w:tcPr>
            <w:tcW w:w="1137" w:type="pct"/>
            <w:shd w:val="clear" w:color="auto" w:fill="FFFFFF"/>
            <w:vAlign w:val="center"/>
          </w:tcPr>
          <w:p w14:paraId="5A9DCAFD" w14:textId="7F2B93C2" w:rsidR="003C1B3E" w:rsidRPr="002E2941" w:rsidRDefault="003C1B3E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  <w:tr w:rsidR="003C1B3E" w:rsidRPr="002E2941" w14:paraId="4955C9A4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3E79680" w14:textId="06A9FCCA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13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46859A6B" w14:textId="27B175DE" w:rsidR="003C1B3E" w:rsidRPr="003C1B3E" w:rsidRDefault="00A214E7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Tomislav Nikolic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0E81E69F" w14:textId="77777777" w:rsidR="003C1B3E" w:rsidRPr="00AE3F4A" w:rsidRDefault="003C1B3E" w:rsidP="0099425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AE3F4A">
              <w:rPr>
                <w:color w:val="222222"/>
                <w:sz w:val="22"/>
                <w:szCs w:val="22"/>
                <w:shd w:val="clear" w:color="auto" w:fill="FFFFFF"/>
              </w:rPr>
              <w:t>nikolic.s.tomislav@gmail.com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28791CE2" w14:textId="66358EE7" w:rsidR="003C1B3E" w:rsidRPr="002E2941" w:rsidRDefault="00DF6DFF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  <w:tr w:rsidR="003C1B3E" w:rsidRPr="002E2941" w14:paraId="6D0BDC5F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5BC444F8" w14:textId="16B59946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1396D5E8" w14:textId="2EBE5F97" w:rsidR="003C1B3E" w:rsidRPr="006313F8" w:rsidRDefault="003C1B3E" w:rsidP="00A214E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Jelena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Vu</w:t>
            </w:r>
            <w:r w:rsidR="00A214E7">
              <w:rPr>
                <w:color w:val="000000" w:themeColor="text1"/>
                <w:sz w:val="22"/>
                <w:szCs w:val="22"/>
              </w:rPr>
              <w:t>ckovic</w:t>
            </w:r>
            <w:proofErr w:type="spellEnd"/>
          </w:p>
        </w:tc>
        <w:tc>
          <w:tcPr>
            <w:tcW w:w="1874" w:type="pct"/>
            <w:shd w:val="clear" w:color="auto" w:fill="FFFFFF"/>
            <w:vAlign w:val="center"/>
          </w:tcPr>
          <w:p w14:paraId="1C98E9C5" w14:textId="77777777" w:rsidR="003C1B3E" w:rsidRPr="00AE3F4A" w:rsidRDefault="003C1B3E" w:rsidP="00994251">
            <w:pPr>
              <w:rPr>
                <w:sz w:val="22"/>
                <w:szCs w:val="22"/>
                <w:lang w:val="en-US"/>
              </w:rPr>
            </w:pPr>
            <w:r w:rsidRPr="00AE3F4A">
              <w:rPr>
                <w:sz w:val="22"/>
                <w:szCs w:val="22"/>
                <w:lang w:val="en-US"/>
              </w:rPr>
              <w:t>jelenavufi@gmail.com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14CDECB" w14:textId="43C393D6" w:rsidR="003C1B3E" w:rsidRPr="006313F8" w:rsidRDefault="00DF6DFF" w:rsidP="009942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  <w:tr w:rsidR="003C1B3E" w:rsidRPr="002E2941" w14:paraId="228D881D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2402A68" w14:textId="7123A881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15</w:t>
            </w: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52A7C207" w14:textId="405B9509" w:rsidR="003C1B3E" w:rsidRPr="00073AAD" w:rsidRDefault="00A214E7" w:rsidP="009942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Anita Saric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08CB761D" w14:textId="77777777" w:rsidR="003C1B3E" w:rsidRPr="00AE3F4A" w:rsidRDefault="003C1B3E" w:rsidP="00994251">
            <w:pPr>
              <w:rPr>
                <w:sz w:val="22"/>
                <w:szCs w:val="22"/>
                <w:lang w:val="en-US"/>
              </w:rPr>
            </w:pPr>
            <w:r w:rsidRPr="00AE3F4A">
              <w:rPr>
                <w:sz w:val="22"/>
                <w:szCs w:val="22"/>
                <w:lang w:val="sr-Latn-CS"/>
              </w:rPr>
              <w:t>anitaivosevi</w:t>
            </w:r>
            <w:r w:rsidRPr="00AE3F4A">
              <w:rPr>
                <w:sz w:val="22"/>
                <w:szCs w:val="22"/>
              </w:rPr>
              <w:t>c</w:t>
            </w:r>
            <w:r w:rsidRPr="00AE3F4A">
              <w:rPr>
                <w:sz w:val="22"/>
                <w:szCs w:val="22"/>
                <w:lang w:val="sr-Latn-CS"/>
              </w:rPr>
              <w:t>kg@gmail.com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007EFBC6" w14:textId="6D27B337" w:rsidR="003C1B3E" w:rsidRPr="00073AAD" w:rsidRDefault="003C1B3E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Latn-RS"/>
              </w:rPr>
              <w:t>Teaching assistant</w:t>
            </w:r>
          </w:p>
        </w:tc>
      </w:tr>
      <w:tr w:rsidR="003C1B3E" w:rsidRPr="002E2941" w14:paraId="7A614E4E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2AAB8852" w14:textId="3E4B96C6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6</w:t>
            </w: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11997138" w14:textId="3753D39F" w:rsidR="003C1B3E" w:rsidRPr="003C1B3E" w:rsidRDefault="00A214E7" w:rsidP="003C1B3E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Zeljko Todorovic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46992EBF" w14:textId="77777777" w:rsidR="003C1B3E" w:rsidRPr="00AE3F4A" w:rsidRDefault="003C1B3E" w:rsidP="00994251">
            <w:pPr>
              <w:rPr>
                <w:sz w:val="22"/>
                <w:szCs w:val="22"/>
              </w:rPr>
            </w:pPr>
            <w:r w:rsidRPr="00AE3F4A">
              <w:rPr>
                <w:sz w:val="22"/>
                <w:szCs w:val="22"/>
                <w:lang w:val="sr-Latn-CS"/>
              </w:rPr>
              <w:t>todorovic_zeljko@hotmail.com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7DA33CD2" w14:textId="6BE19EFC" w:rsidR="003C1B3E" w:rsidRPr="00073AAD" w:rsidRDefault="00DF6DFF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  <w:tr w:rsidR="003C1B3E" w:rsidRPr="002E2941" w14:paraId="43AD99A2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0205F6A8" w14:textId="69F5E1A9" w:rsidR="003C1B3E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39D4494C" w14:textId="352D6662" w:rsidR="003C1B3E" w:rsidRPr="003C1B3E" w:rsidRDefault="003C1B3E" w:rsidP="00A214E7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Jelena </w:t>
            </w:r>
            <w:r w:rsidR="00A214E7">
              <w:rPr>
                <w:sz w:val="22"/>
                <w:szCs w:val="22"/>
                <w:lang w:val="sr-Latn-RS"/>
              </w:rPr>
              <w:t>Zivic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200CC048" w14:textId="77777777" w:rsidR="003C1B3E" w:rsidRPr="00AE3F4A" w:rsidRDefault="003C1B3E" w:rsidP="00994251">
            <w:pPr>
              <w:rPr>
                <w:sz w:val="22"/>
                <w:szCs w:val="22"/>
                <w:lang w:val="en-US"/>
              </w:rPr>
            </w:pPr>
            <w:r w:rsidRPr="00AE3F4A">
              <w:rPr>
                <w:sz w:val="22"/>
                <w:szCs w:val="22"/>
                <w:lang w:val="en-US"/>
              </w:rPr>
              <w:t>jelena.zy@gmail.com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24394234" w14:textId="39D1C59B" w:rsidR="003C1B3E" w:rsidRPr="00073AAD" w:rsidRDefault="003C1B3E" w:rsidP="009942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Latn-RS"/>
              </w:rPr>
              <w:t>Teaching assistant</w:t>
            </w:r>
          </w:p>
        </w:tc>
      </w:tr>
      <w:tr w:rsidR="003C1B3E" w:rsidRPr="002E2941" w14:paraId="16E2C040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75EBC666" w14:textId="3D2C84AC" w:rsidR="003C1B3E" w:rsidRPr="002E2941" w:rsidRDefault="003C1B3E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18</w:t>
            </w: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71271C21" w14:textId="749D4DE1" w:rsidR="003C1B3E" w:rsidRPr="00073AAD" w:rsidRDefault="00A214E7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Simovic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046F1F8B" w14:textId="77777777" w:rsidR="003C1B3E" w:rsidRPr="00AE3F4A" w:rsidRDefault="003C1B3E" w:rsidP="00994251">
            <w:pPr>
              <w:rPr>
                <w:sz w:val="22"/>
                <w:szCs w:val="22"/>
              </w:rPr>
            </w:pPr>
            <w:r w:rsidRPr="00AE3F4A">
              <w:rPr>
                <w:sz w:val="22"/>
                <w:szCs w:val="22"/>
                <w:shd w:val="clear" w:color="auto" w:fill="FFFFFF"/>
              </w:rPr>
              <w:t>simovicst@gmail.com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3619CD38" w14:textId="61E004CA" w:rsidR="003C1B3E" w:rsidRPr="00073AAD" w:rsidRDefault="003C1B3E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Latn-RS"/>
              </w:rPr>
              <w:t>Teaching assistant</w:t>
            </w:r>
          </w:p>
        </w:tc>
      </w:tr>
      <w:tr w:rsidR="00DF6DFF" w:rsidRPr="002E2941" w14:paraId="084C386B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60460D14" w14:textId="2997CB51" w:rsidR="00DF6DFF" w:rsidRPr="00DF6DFF" w:rsidRDefault="00DF6DFF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19.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7A7095FF" w14:textId="64DB1DEF" w:rsidR="00DF6DFF" w:rsidRDefault="00487836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Danijela Jovanovic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4C3760C1" w14:textId="1B3CD37A" w:rsidR="00DF6DFF" w:rsidRPr="00AE3F4A" w:rsidRDefault="00DF6DFF" w:rsidP="00994251">
            <w:pPr>
              <w:rPr>
                <w:sz w:val="22"/>
                <w:szCs w:val="22"/>
                <w:shd w:val="clear" w:color="auto" w:fill="FFFFFF"/>
              </w:rPr>
            </w:pPr>
            <w:r w:rsidRPr="00DF6DFF">
              <w:rPr>
                <w:sz w:val="22"/>
                <w:szCs w:val="22"/>
                <w:shd w:val="clear" w:color="auto" w:fill="FFFFFF"/>
              </w:rPr>
              <w:t>daziv81@yahoo.com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0387B58B" w14:textId="660E628B" w:rsidR="00DF6DFF" w:rsidRDefault="00DF6DFF" w:rsidP="00994251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  <w:tr w:rsidR="00DF6DFF" w:rsidRPr="002E2941" w14:paraId="38D6F593" w14:textId="77777777" w:rsidTr="003C587F">
        <w:trPr>
          <w:trHeight w:val="397"/>
        </w:trPr>
        <w:tc>
          <w:tcPr>
            <w:tcW w:w="300" w:type="pct"/>
            <w:shd w:val="clear" w:color="auto" w:fill="FFFFFF"/>
            <w:vAlign w:val="center"/>
          </w:tcPr>
          <w:p w14:paraId="13B18830" w14:textId="3F5F9DC5" w:rsidR="00DF6DFF" w:rsidRPr="00DF6DFF" w:rsidRDefault="00DF6DFF" w:rsidP="009942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20.</w:t>
            </w:r>
          </w:p>
        </w:tc>
        <w:tc>
          <w:tcPr>
            <w:tcW w:w="1689" w:type="pct"/>
            <w:shd w:val="clear" w:color="auto" w:fill="FFFFFF"/>
            <w:vAlign w:val="center"/>
          </w:tcPr>
          <w:p w14:paraId="1CC2680A" w14:textId="25509023" w:rsidR="00DF6DFF" w:rsidRDefault="00DF6DFF" w:rsidP="009942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Vladimir Ignjatovic</w:t>
            </w:r>
          </w:p>
        </w:tc>
        <w:tc>
          <w:tcPr>
            <w:tcW w:w="1874" w:type="pct"/>
            <w:shd w:val="clear" w:color="auto" w:fill="FFFFFF"/>
            <w:vAlign w:val="center"/>
          </w:tcPr>
          <w:p w14:paraId="691E0FDD" w14:textId="232E67F2" w:rsidR="00DF6DFF" w:rsidRPr="00AE3F4A" w:rsidRDefault="00DF6DFF" w:rsidP="00994251">
            <w:pPr>
              <w:rPr>
                <w:sz w:val="22"/>
                <w:szCs w:val="22"/>
                <w:shd w:val="clear" w:color="auto" w:fill="FFFFFF"/>
              </w:rPr>
            </w:pPr>
            <w:r w:rsidRPr="00DF6DFF">
              <w:rPr>
                <w:sz w:val="22"/>
                <w:szCs w:val="22"/>
                <w:shd w:val="clear" w:color="auto" w:fill="FFFFFF"/>
              </w:rPr>
              <w:t>vladaig@yahoo.com</w:t>
            </w:r>
          </w:p>
        </w:tc>
        <w:tc>
          <w:tcPr>
            <w:tcW w:w="1137" w:type="pct"/>
            <w:shd w:val="clear" w:color="auto" w:fill="FFFFFF"/>
            <w:vAlign w:val="center"/>
          </w:tcPr>
          <w:p w14:paraId="41536F05" w14:textId="50E76CE6" w:rsidR="00DF6DFF" w:rsidRDefault="00DF6DFF" w:rsidP="00994251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</w:rPr>
              <w:t>Assistant professor</w:t>
            </w:r>
          </w:p>
        </w:tc>
      </w:tr>
    </w:tbl>
    <w:p w14:paraId="6906EE86" w14:textId="77777777" w:rsidR="002A1911" w:rsidRDefault="002A1911" w:rsidP="002A1911">
      <w:pPr>
        <w:rPr>
          <w:b/>
          <w:color w:val="000000" w:themeColor="text1"/>
          <w:sz w:val="32"/>
          <w:szCs w:val="32"/>
        </w:rPr>
      </w:pPr>
    </w:p>
    <w:p w14:paraId="49F970F5" w14:textId="77777777" w:rsidR="00A564CA" w:rsidRDefault="00A564CA" w:rsidP="00866DCA">
      <w:pPr>
        <w:rPr>
          <w:b/>
          <w:color w:val="000000" w:themeColor="text1"/>
          <w:sz w:val="32"/>
          <w:szCs w:val="32"/>
        </w:rPr>
      </w:pPr>
    </w:p>
    <w:p w14:paraId="57AF1BDB" w14:textId="133D0FA3" w:rsidR="00866DCA" w:rsidRPr="002E2941" w:rsidRDefault="00D51EF6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2209BC">
        <w:rPr>
          <w:b/>
          <w:bCs/>
          <w:sz w:val="32"/>
          <w:szCs w:val="32"/>
          <w:lang w:val="sr-Cyrl-CS"/>
        </w:rPr>
        <w:t>COURSE STRUCTURE</w:t>
      </w:r>
      <w:r w:rsidR="00866DCA" w:rsidRPr="002E2941">
        <w:rPr>
          <w:b/>
          <w:color w:val="000000" w:themeColor="text1"/>
          <w:sz w:val="32"/>
          <w:szCs w:val="32"/>
          <w:lang w:val="sr-Cyrl-CS"/>
        </w:rPr>
        <w:t>:</w:t>
      </w:r>
    </w:p>
    <w:p w14:paraId="73CC9508" w14:textId="77777777" w:rsidR="00866DCA" w:rsidRPr="002E2941" w:rsidRDefault="00866DCA" w:rsidP="00866DCA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2012"/>
        <w:gridCol w:w="924"/>
        <w:gridCol w:w="1283"/>
        <w:gridCol w:w="1005"/>
        <w:gridCol w:w="3612"/>
      </w:tblGrid>
      <w:tr w:rsidR="002E2941" w:rsidRPr="002E2941" w14:paraId="364AB404" w14:textId="77777777" w:rsidTr="00D51EF6">
        <w:trPr>
          <w:trHeight w:val="501"/>
        </w:trPr>
        <w:tc>
          <w:tcPr>
            <w:tcW w:w="543" w:type="pct"/>
            <w:vAlign w:val="center"/>
          </w:tcPr>
          <w:p w14:paraId="0A7E4ECB" w14:textId="76EEB6EE" w:rsidR="008D4E6D" w:rsidRPr="00D51EF6" w:rsidRDefault="00D51EF6" w:rsidP="003E5939">
            <w:pPr>
              <w:ind w:left="-108" w:firstLine="108"/>
              <w:jc w:val="center"/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Latn-RS"/>
              </w:rPr>
              <w:t>Module</w:t>
            </w:r>
          </w:p>
        </w:tc>
        <w:tc>
          <w:tcPr>
            <w:tcW w:w="1015" w:type="pct"/>
            <w:vAlign w:val="center"/>
          </w:tcPr>
          <w:p w14:paraId="2AA17107" w14:textId="3145D089" w:rsidR="008D4E6D" w:rsidRPr="002E2941" w:rsidRDefault="00D51EF6" w:rsidP="003E5939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2209BC">
              <w:rPr>
                <w:b/>
                <w:bCs/>
                <w:color w:val="000000"/>
                <w:sz w:val="22"/>
                <w:szCs w:val="22"/>
                <w:lang w:val="sr-Cyrl-CS"/>
              </w:rPr>
              <w:t>Name of the module</w:t>
            </w:r>
          </w:p>
        </w:tc>
        <w:tc>
          <w:tcPr>
            <w:tcW w:w="466" w:type="pct"/>
            <w:vAlign w:val="center"/>
          </w:tcPr>
          <w:p w14:paraId="0E79E4A0" w14:textId="143D46D2" w:rsidR="008D4E6D" w:rsidRPr="00D51EF6" w:rsidRDefault="00D51EF6" w:rsidP="00A76FDD">
            <w:pPr>
              <w:jc w:val="center"/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Latn-RS"/>
              </w:rPr>
              <w:t>Week</w:t>
            </w:r>
          </w:p>
        </w:tc>
        <w:tc>
          <w:tcPr>
            <w:tcW w:w="647" w:type="pct"/>
            <w:vAlign w:val="center"/>
          </w:tcPr>
          <w:p w14:paraId="754481BF" w14:textId="2A59DE0D" w:rsidR="008D4E6D" w:rsidRPr="002E2941" w:rsidRDefault="00D51EF6" w:rsidP="00A76FD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2209BC">
              <w:rPr>
                <w:b/>
                <w:bCs/>
                <w:color w:val="000000"/>
                <w:sz w:val="22"/>
                <w:szCs w:val="22"/>
                <w:lang w:val="sr-Cyrl-CS"/>
              </w:rPr>
              <w:t>Lectures weekly</w:t>
            </w:r>
          </w:p>
        </w:tc>
        <w:tc>
          <w:tcPr>
            <w:tcW w:w="507" w:type="pct"/>
            <w:vAlign w:val="center"/>
          </w:tcPr>
          <w:p w14:paraId="6032825B" w14:textId="1827ADDF" w:rsidR="008D4E6D" w:rsidRPr="002E2941" w:rsidRDefault="00D51EF6" w:rsidP="003E5939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2209BC">
              <w:rPr>
                <w:b/>
                <w:bCs/>
                <w:color w:val="000000"/>
                <w:sz w:val="22"/>
                <w:szCs w:val="22"/>
                <w:lang w:val="sr-Cyrl-CS"/>
              </w:rPr>
              <w:t>Work in a small group per week</w:t>
            </w:r>
          </w:p>
        </w:tc>
        <w:tc>
          <w:tcPr>
            <w:tcW w:w="1822" w:type="pct"/>
            <w:vAlign w:val="center"/>
          </w:tcPr>
          <w:p w14:paraId="0CBFD493" w14:textId="5FECE337" w:rsidR="008D4E6D" w:rsidRPr="002E2941" w:rsidRDefault="00D51EF6" w:rsidP="004C21C2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Teacher</w:t>
            </w:r>
          </w:p>
        </w:tc>
      </w:tr>
      <w:tr w:rsidR="002E2941" w:rsidRPr="002E2941" w14:paraId="57E4A337" w14:textId="77777777" w:rsidTr="00D51EF6">
        <w:trPr>
          <w:trHeight w:val="649"/>
        </w:trPr>
        <w:tc>
          <w:tcPr>
            <w:tcW w:w="543" w:type="pct"/>
            <w:vAlign w:val="center"/>
          </w:tcPr>
          <w:p w14:paraId="6AE8C229" w14:textId="77777777" w:rsidR="008D4E6D" w:rsidRPr="002E2941" w:rsidRDefault="008D4E6D" w:rsidP="00446C9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15" w:type="pct"/>
            <w:vAlign w:val="center"/>
          </w:tcPr>
          <w:p w14:paraId="7E6D8E62" w14:textId="2F519EFC" w:rsidR="008D4E6D" w:rsidRPr="00BB3851" w:rsidRDefault="00D51EF6" w:rsidP="00BB3851">
            <w:pPr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Cardiology</w:t>
            </w:r>
            <w:r w:rsidR="00B97B38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Pulmology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Allergology and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BB3851">
              <w:rPr>
                <w:color w:val="000000" w:themeColor="text1"/>
                <w:sz w:val="22"/>
                <w:szCs w:val="22"/>
                <w:lang w:val="sr-Latn-RS"/>
              </w:rPr>
              <w:t>immunology</w:t>
            </w:r>
          </w:p>
        </w:tc>
        <w:tc>
          <w:tcPr>
            <w:tcW w:w="466" w:type="pct"/>
            <w:vAlign w:val="center"/>
          </w:tcPr>
          <w:p w14:paraId="4BFC5098" w14:textId="15B034D0" w:rsidR="008D4E6D" w:rsidRPr="00BA2B62" w:rsidRDefault="00B97B38" w:rsidP="00A76FDD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647" w:type="pct"/>
            <w:vAlign w:val="center"/>
          </w:tcPr>
          <w:p w14:paraId="29ACAEF6" w14:textId="77777777" w:rsidR="008D4E6D" w:rsidRPr="002E2941" w:rsidRDefault="008D4E6D" w:rsidP="00A76FD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60C0E1BE" w14:textId="77777777" w:rsidR="008D4E6D" w:rsidRPr="002E2941" w:rsidRDefault="008D4E6D" w:rsidP="005F406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822" w:type="pct"/>
            <w:vAlign w:val="center"/>
          </w:tcPr>
          <w:p w14:paraId="62A10FB6" w14:textId="25738BDD" w:rsidR="008D4E6D" w:rsidRPr="00D51EF6" w:rsidRDefault="00D51EF6" w:rsidP="00A214E7">
            <w:pPr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Nata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a Zdravkovi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</w:t>
            </w:r>
          </w:p>
        </w:tc>
      </w:tr>
      <w:tr w:rsidR="002E2941" w:rsidRPr="002E2941" w14:paraId="251AA360" w14:textId="77777777" w:rsidTr="00D51EF6">
        <w:trPr>
          <w:trHeight w:val="697"/>
        </w:trPr>
        <w:tc>
          <w:tcPr>
            <w:tcW w:w="543" w:type="pct"/>
            <w:vAlign w:val="center"/>
          </w:tcPr>
          <w:p w14:paraId="7956569C" w14:textId="77777777" w:rsidR="008D4E6D" w:rsidRPr="002E2941" w:rsidRDefault="003B08C1" w:rsidP="00446C9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015" w:type="pct"/>
            <w:vAlign w:val="center"/>
          </w:tcPr>
          <w:p w14:paraId="053C5294" w14:textId="2FE93F45" w:rsidR="00B97B38" w:rsidRPr="00B97B38" w:rsidRDefault="00BB3851" w:rsidP="00B97B38">
            <w:pPr>
              <w:ind w:left="57" w:right="57"/>
              <w:contextualSpacing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Hematology</w:t>
            </w:r>
            <w:proofErr w:type="spellEnd"/>
            <w:r w:rsidR="00B97B38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Endocrinology</w:t>
            </w:r>
            <w:proofErr w:type="spellEnd"/>
            <w:r w:rsidR="00B97B38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Gastroenterology</w:t>
            </w:r>
            <w:proofErr w:type="spellEnd"/>
          </w:p>
          <w:p w14:paraId="00459284" w14:textId="599ECDB9" w:rsidR="008D4E6D" w:rsidRPr="00BB3851" w:rsidRDefault="00BB3851" w:rsidP="00BB3851">
            <w:pPr>
              <w:ind w:left="57" w:right="57"/>
              <w:contextualSpacing/>
              <w:jc w:val="center"/>
              <w:rPr>
                <w:sz w:val="22"/>
                <w:szCs w:val="22"/>
                <w:lang w:val="sr-Latn-RS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Nephrology</w:t>
            </w:r>
            <w:proofErr w:type="spellEnd"/>
            <w:r w:rsidR="00AD5AAF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Latn-RS"/>
              </w:rPr>
              <w:t>Rheumatology</w:t>
            </w:r>
          </w:p>
        </w:tc>
        <w:tc>
          <w:tcPr>
            <w:tcW w:w="466" w:type="pct"/>
            <w:vAlign w:val="center"/>
          </w:tcPr>
          <w:p w14:paraId="08127E8A" w14:textId="56E6691E" w:rsidR="008D4E6D" w:rsidRPr="00BA2B62" w:rsidRDefault="00B97B38" w:rsidP="00A76FDD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647" w:type="pct"/>
            <w:vAlign w:val="center"/>
          </w:tcPr>
          <w:p w14:paraId="488D2A88" w14:textId="77777777" w:rsidR="008D4E6D" w:rsidRPr="002E2941" w:rsidRDefault="008D4E6D" w:rsidP="00A76FD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14:paraId="6AA586AD" w14:textId="77777777" w:rsidR="008D4E6D" w:rsidRPr="002E2941" w:rsidRDefault="008D4E6D" w:rsidP="005F406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E294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822" w:type="pct"/>
            <w:vAlign w:val="center"/>
          </w:tcPr>
          <w:p w14:paraId="6B2C7F40" w14:textId="34C41CA3" w:rsidR="008D4E6D" w:rsidRPr="00D51EF6" w:rsidRDefault="00D51EF6" w:rsidP="00A214E7">
            <w:pPr>
              <w:jc w:val="center"/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Nata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a Zdarvkovi</w:t>
            </w:r>
            <w:r w:rsidR="00A214E7">
              <w:rPr>
                <w:color w:val="000000" w:themeColor="text1"/>
                <w:sz w:val="22"/>
                <w:szCs w:val="22"/>
                <w:lang w:val="sr-Latn-RS"/>
              </w:rPr>
              <w:t>c</w:t>
            </w:r>
          </w:p>
        </w:tc>
      </w:tr>
      <w:tr w:rsidR="003B08C1" w:rsidRPr="002E2941" w14:paraId="2953F679" w14:textId="77777777" w:rsidTr="00D51EF6">
        <w:trPr>
          <w:trHeight w:val="363"/>
        </w:trPr>
        <w:tc>
          <w:tcPr>
            <w:tcW w:w="5000" w:type="pct"/>
            <w:gridSpan w:val="6"/>
            <w:vAlign w:val="center"/>
          </w:tcPr>
          <w:p w14:paraId="2AD0DA50" w14:textId="74F2B68A" w:rsidR="003B08C1" w:rsidRPr="00B97B38" w:rsidRDefault="003B08C1" w:rsidP="008D4E6D">
            <w:pPr>
              <w:jc w:val="right"/>
              <w:rPr>
                <w:color w:val="000000" w:themeColor="text1"/>
                <w:sz w:val="20"/>
                <w:szCs w:val="16"/>
                <w:lang w:val="sr-Cyrl-RS"/>
              </w:rPr>
            </w:pP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Σ</w:t>
            </w:r>
            <w:r w:rsidR="00B97B38">
              <w:rPr>
                <w:color w:val="000000" w:themeColor="text1"/>
                <w:sz w:val="22"/>
                <w:szCs w:val="22"/>
                <w:lang w:val="sr-Cyrl-RS"/>
              </w:rPr>
              <w:t>180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="00B97B38">
              <w:rPr>
                <w:color w:val="000000" w:themeColor="text1"/>
                <w:sz w:val="22"/>
                <w:szCs w:val="22"/>
                <w:lang w:val="sr-Cyrl-RS"/>
              </w:rPr>
              <w:t>180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=</w:t>
            </w:r>
            <w:r w:rsidR="00B97B38">
              <w:rPr>
                <w:color w:val="000000" w:themeColor="text1"/>
                <w:sz w:val="22"/>
                <w:szCs w:val="22"/>
                <w:lang w:val="sr-Cyrl-RS"/>
              </w:rPr>
              <w:t>360</w:t>
            </w:r>
          </w:p>
        </w:tc>
      </w:tr>
    </w:tbl>
    <w:p w14:paraId="15233768" w14:textId="77777777" w:rsidR="00866DCA" w:rsidRPr="002E2941" w:rsidRDefault="00866DCA" w:rsidP="00866DCA">
      <w:pPr>
        <w:rPr>
          <w:color w:val="000000" w:themeColor="text1"/>
          <w:sz w:val="20"/>
          <w:szCs w:val="20"/>
          <w:lang w:val="sr-Cyrl-CS"/>
        </w:rPr>
      </w:pPr>
    </w:p>
    <w:p w14:paraId="3FB9FD5E" w14:textId="77777777" w:rsidR="00B97B38" w:rsidRDefault="00B97B38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5D39DF6E" w14:textId="77777777" w:rsidR="00B97B38" w:rsidRDefault="00B97B38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</w:p>
    <w:p w14:paraId="3742D1DE" w14:textId="77777777" w:rsidR="00046F29" w:rsidRDefault="00046F2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Latn-RS"/>
        </w:rPr>
      </w:pPr>
    </w:p>
    <w:p w14:paraId="1979F89C" w14:textId="77777777" w:rsidR="00046F29" w:rsidRDefault="00046F2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Latn-RS"/>
        </w:rPr>
      </w:pPr>
    </w:p>
    <w:p w14:paraId="77432CAB" w14:textId="77777777" w:rsidR="00046F29" w:rsidRDefault="00046F2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Latn-RS"/>
        </w:rPr>
      </w:pPr>
    </w:p>
    <w:p w14:paraId="67159E92" w14:textId="77777777" w:rsidR="00046F29" w:rsidRDefault="00046F2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Latn-RS"/>
        </w:rPr>
      </w:pPr>
    </w:p>
    <w:p w14:paraId="43712A05" w14:textId="77777777" w:rsidR="00046F29" w:rsidRDefault="00046F2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Latn-RS"/>
        </w:rPr>
      </w:pPr>
    </w:p>
    <w:p w14:paraId="4AD5CE3B" w14:textId="4C612F08" w:rsidR="002B049B" w:rsidRPr="002E2941" w:rsidRDefault="00046F29" w:rsidP="002B049B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046F29">
        <w:rPr>
          <w:b/>
          <w:bCs/>
          <w:sz w:val="32"/>
          <w:szCs w:val="32"/>
          <w:lang w:val="sr-Cyrl-CS"/>
        </w:rPr>
        <w:t>EVALUATION</w:t>
      </w:r>
      <w:r w:rsidR="002B049B" w:rsidRPr="002E2941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14:paraId="07558F85" w14:textId="77777777" w:rsidR="002B049B" w:rsidRPr="002E2941" w:rsidRDefault="002B049B" w:rsidP="002B049B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en-US"/>
        </w:rPr>
      </w:pPr>
    </w:p>
    <w:p w14:paraId="0547A7C2" w14:textId="63944C58" w:rsidR="00046F29" w:rsidRDefault="00046F29" w:rsidP="00046F29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2209BC">
        <w:rPr>
          <w:lang w:val="ru-RU"/>
        </w:rPr>
        <w:t xml:space="preserve">The student masters the subject in modules. The grade is equivalent to the number of points won (see </w:t>
      </w:r>
      <w:r>
        <w:rPr>
          <w:lang w:val="ru-RU"/>
        </w:rPr>
        <w:t>tables). Points are earned in t</w:t>
      </w:r>
      <w:r>
        <w:rPr>
          <w:lang w:val="sr-Latn-RS"/>
        </w:rPr>
        <w:t>hree</w:t>
      </w:r>
      <w:r w:rsidRPr="002209BC">
        <w:rPr>
          <w:lang w:val="ru-RU"/>
        </w:rPr>
        <w:t xml:space="preserve"> ways:</w:t>
      </w:r>
    </w:p>
    <w:p w14:paraId="3C7502DB" w14:textId="77777777" w:rsidR="002B049B" w:rsidRPr="002E2941" w:rsidRDefault="002B049B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ru-RU"/>
        </w:rPr>
      </w:pPr>
    </w:p>
    <w:p w14:paraId="2C8293D3" w14:textId="78827B09" w:rsidR="00046F29" w:rsidRPr="00E6154B" w:rsidRDefault="00046F29" w:rsidP="002B049B">
      <w:pPr>
        <w:autoSpaceDE w:val="0"/>
        <w:autoSpaceDN w:val="0"/>
        <w:adjustRightInd w:val="0"/>
        <w:jc w:val="both"/>
      </w:pPr>
      <w:r w:rsidRPr="002209BC">
        <w:rPr>
          <w:b/>
          <w:bCs/>
          <w:noProof/>
        </w:rPr>
        <w:t xml:space="preserve">ACTIVITY DURING THE </w:t>
      </w:r>
      <w:proofErr w:type="gramStart"/>
      <w:r w:rsidRPr="002209BC">
        <w:rPr>
          <w:b/>
          <w:bCs/>
          <w:noProof/>
        </w:rPr>
        <w:t>LESSON</w:t>
      </w:r>
      <w:r w:rsidR="002B049B" w:rsidRPr="00E6154B">
        <w:t>:</w:t>
      </w:r>
      <w:proofErr w:type="gramEnd"/>
      <w:r w:rsidR="002B049B" w:rsidRPr="00E6154B">
        <w:t xml:space="preserve"> </w:t>
      </w:r>
      <w:r w:rsidRPr="00E6154B">
        <w:t xml:space="preserve">In </w:t>
      </w:r>
      <w:proofErr w:type="spellStart"/>
      <w:r w:rsidRPr="00E6154B">
        <w:t>this</w:t>
      </w:r>
      <w:proofErr w:type="spellEnd"/>
      <w:r w:rsidRPr="00E6154B">
        <w:t xml:space="preserve"> </w:t>
      </w:r>
      <w:proofErr w:type="spellStart"/>
      <w:r w:rsidRPr="00E6154B">
        <w:t>way</w:t>
      </w:r>
      <w:proofErr w:type="spellEnd"/>
      <w:r w:rsidRPr="00E6154B">
        <w:t xml:space="preserve">, a </w:t>
      </w:r>
      <w:proofErr w:type="spellStart"/>
      <w:r w:rsidRPr="00E6154B">
        <w:t>student</w:t>
      </w:r>
      <w:proofErr w:type="spellEnd"/>
      <w:r w:rsidRPr="00E6154B">
        <w:t xml:space="preserve"> can </w:t>
      </w:r>
      <w:proofErr w:type="spellStart"/>
      <w:r w:rsidRPr="00E6154B">
        <w:t>earn</w:t>
      </w:r>
      <w:proofErr w:type="spellEnd"/>
      <w:r w:rsidRPr="00E6154B">
        <w:t xml:space="preserve"> up to 30 points by </w:t>
      </w:r>
      <w:proofErr w:type="spellStart"/>
      <w:r w:rsidRPr="00E6154B">
        <w:t>answering</w:t>
      </w:r>
      <w:proofErr w:type="spellEnd"/>
      <w:r w:rsidRPr="00E6154B">
        <w:t xml:space="preserve"> 2 exam questions </w:t>
      </w:r>
      <w:proofErr w:type="spellStart"/>
      <w:r w:rsidRPr="00E6154B">
        <w:t>from</w:t>
      </w:r>
      <w:proofErr w:type="spellEnd"/>
      <w:r w:rsidRPr="00E6154B">
        <w:t xml:space="preserve"> </w:t>
      </w:r>
      <w:proofErr w:type="spellStart"/>
      <w:r w:rsidRPr="00E6154B">
        <w:t>that</w:t>
      </w:r>
      <w:proofErr w:type="spellEnd"/>
      <w:r w:rsidRPr="00E6154B">
        <w:t xml:space="preserve"> </w:t>
      </w:r>
      <w:proofErr w:type="spellStart"/>
      <w:r w:rsidRPr="00E6154B">
        <w:t>week's</w:t>
      </w:r>
      <w:proofErr w:type="spellEnd"/>
      <w:r w:rsidRPr="00E6154B">
        <w:t xml:space="preserve"> </w:t>
      </w:r>
      <w:proofErr w:type="spellStart"/>
      <w:r w:rsidRPr="00E6154B">
        <w:t>lessons</w:t>
      </w:r>
      <w:proofErr w:type="spellEnd"/>
      <w:r w:rsidRPr="00E6154B">
        <w:t xml:space="preserve"> </w:t>
      </w:r>
      <w:proofErr w:type="spellStart"/>
      <w:r w:rsidRPr="00E6154B">
        <w:t>during</w:t>
      </w:r>
      <w:proofErr w:type="spellEnd"/>
      <w:r w:rsidRPr="00E6154B">
        <w:t xml:space="preserve"> the last </w:t>
      </w:r>
      <w:proofErr w:type="spellStart"/>
      <w:r w:rsidRPr="00E6154B">
        <w:t>working</w:t>
      </w:r>
      <w:proofErr w:type="spellEnd"/>
      <w:r w:rsidRPr="00E6154B">
        <w:t xml:space="preserve"> </w:t>
      </w:r>
      <w:proofErr w:type="spellStart"/>
      <w:r w:rsidRPr="00E6154B">
        <w:t>hour</w:t>
      </w:r>
      <w:proofErr w:type="spellEnd"/>
      <w:r w:rsidRPr="00E6154B">
        <w:t xml:space="preserve"> in a </w:t>
      </w:r>
      <w:proofErr w:type="spellStart"/>
      <w:r w:rsidRPr="00E6154B">
        <w:t>small</w:t>
      </w:r>
      <w:proofErr w:type="spellEnd"/>
      <w:r w:rsidRPr="00E6154B">
        <w:t xml:space="preserve"> group, and </w:t>
      </w:r>
      <w:proofErr w:type="spellStart"/>
      <w:r w:rsidRPr="00E6154B">
        <w:t>based</w:t>
      </w:r>
      <w:proofErr w:type="spellEnd"/>
      <w:r w:rsidRPr="00E6154B">
        <w:t xml:space="preserve"> on </w:t>
      </w:r>
      <w:proofErr w:type="spellStart"/>
      <w:r w:rsidRPr="00E6154B">
        <w:t>demonstrated</w:t>
      </w:r>
      <w:proofErr w:type="spellEnd"/>
      <w:r w:rsidRPr="00E6154B">
        <w:t xml:space="preserve"> </w:t>
      </w:r>
      <w:proofErr w:type="spellStart"/>
      <w:r w:rsidRPr="00E6154B">
        <w:t>knowledge</w:t>
      </w:r>
      <w:proofErr w:type="spellEnd"/>
      <w:r w:rsidRPr="00E6154B">
        <w:t xml:space="preserve">, </w:t>
      </w:r>
      <w:proofErr w:type="spellStart"/>
      <w:r w:rsidRPr="00E6154B">
        <w:t>they</w:t>
      </w:r>
      <w:proofErr w:type="spellEnd"/>
      <w:r w:rsidRPr="00E6154B">
        <w:t xml:space="preserve"> can </w:t>
      </w:r>
      <w:proofErr w:type="spellStart"/>
      <w:r w:rsidRPr="00E6154B">
        <w:t>acquire</w:t>
      </w:r>
      <w:proofErr w:type="spellEnd"/>
      <w:r w:rsidRPr="00E6154B">
        <w:t xml:space="preserve"> 0-1 points.</w:t>
      </w:r>
    </w:p>
    <w:p w14:paraId="40B6EE8C" w14:textId="77777777" w:rsidR="00046F29" w:rsidRPr="002E2941" w:rsidRDefault="00046F29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lang w:val="ru-RU"/>
        </w:rPr>
      </w:pPr>
    </w:p>
    <w:p w14:paraId="25FF3591" w14:textId="7BF5E06E" w:rsidR="00F774D5" w:rsidRPr="00E6154B" w:rsidRDefault="00046F29" w:rsidP="00E6154B">
      <w:r w:rsidRPr="00E6154B">
        <w:rPr>
          <w:b/>
        </w:rPr>
        <w:t xml:space="preserve">FINAL MODULE </w:t>
      </w:r>
      <w:proofErr w:type="gramStart"/>
      <w:r w:rsidRPr="00E6154B">
        <w:rPr>
          <w:b/>
        </w:rPr>
        <w:t>EXAMS</w:t>
      </w:r>
      <w:r w:rsidRPr="00E6154B">
        <w:t>:</w:t>
      </w:r>
      <w:proofErr w:type="gramEnd"/>
      <w:r w:rsidRPr="00E6154B">
        <w:t xml:space="preserve"> In </w:t>
      </w:r>
      <w:proofErr w:type="spellStart"/>
      <w:r w:rsidRPr="00E6154B">
        <w:t>this</w:t>
      </w:r>
      <w:proofErr w:type="spellEnd"/>
      <w:r w:rsidRPr="00E6154B">
        <w:t xml:space="preserve"> </w:t>
      </w:r>
      <w:proofErr w:type="spellStart"/>
      <w:r w:rsidRPr="00E6154B">
        <w:t>manner</w:t>
      </w:r>
      <w:proofErr w:type="spellEnd"/>
      <w:r w:rsidRPr="00E6154B">
        <w:t xml:space="preserve">, a </w:t>
      </w:r>
      <w:proofErr w:type="spellStart"/>
      <w:r w:rsidRPr="00E6154B">
        <w:t>student</w:t>
      </w:r>
      <w:proofErr w:type="spellEnd"/>
      <w:r w:rsidRPr="00E6154B">
        <w:t xml:space="preserve"> can </w:t>
      </w:r>
      <w:proofErr w:type="spellStart"/>
      <w:r w:rsidRPr="00E6154B">
        <w:t>earn</w:t>
      </w:r>
      <w:proofErr w:type="spellEnd"/>
      <w:r w:rsidRPr="00E6154B">
        <w:t xml:space="preserve"> up to 20 points, as per the </w:t>
      </w:r>
      <w:proofErr w:type="spellStart"/>
      <w:r w:rsidRPr="00E6154B">
        <w:t>attached</w:t>
      </w:r>
      <w:proofErr w:type="spellEnd"/>
      <w:r w:rsidRPr="00E6154B">
        <w:t xml:space="preserve"> table.</w:t>
      </w:r>
    </w:p>
    <w:p w14:paraId="44EA4873" w14:textId="77777777" w:rsidR="00046F29" w:rsidRPr="00046F29" w:rsidRDefault="00046F29" w:rsidP="00F774D5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3A5484E2" w14:textId="77777777" w:rsidR="00E6154B" w:rsidRDefault="00046F29" w:rsidP="00E6154B">
      <w:r w:rsidRPr="00E6154B">
        <w:rPr>
          <w:b/>
        </w:rPr>
        <w:t xml:space="preserve">FINAL (ORAL) </w:t>
      </w:r>
      <w:proofErr w:type="gramStart"/>
      <w:r w:rsidRPr="00E6154B">
        <w:rPr>
          <w:b/>
        </w:rPr>
        <w:t>EXAM</w:t>
      </w:r>
      <w:r w:rsidRPr="00E6154B">
        <w:t>:</w:t>
      </w:r>
      <w:proofErr w:type="gramEnd"/>
      <w:r w:rsidRPr="00E6154B">
        <w:t xml:space="preserve"> In </w:t>
      </w:r>
      <w:proofErr w:type="spellStart"/>
      <w:r w:rsidRPr="00E6154B">
        <w:t>this</w:t>
      </w:r>
      <w:proofErr w:type="spellEnd"/>
      <w:r w:rsidRPr="00E6154B">
        <w:t xml:space="preserve"> </w:t>
      </w:r>
      <w:proofErr w:type="spellStart"/>
      <w:r w:rsidRPr="00E6154B">
        <w:t>manner</w:t>
      </w:r>
      <w:proofErr w:type="spellEnd"/>
      <w:r w:rsidRPr="00E6154B">
        <w:t xml:space="preserve">, a </w:t>
      </w:r>
      <w:proofErr w:type="spellStart"/>
      <w:r w:rsidRPr="00E6154B">
        <w:t>student</w:t>
      </w:r>
      <w:proofErr w:type="spellEnd"/>
      <w:r w:rsidRPr="00E6154B">
        <w:t xml:space="preserve"> can </w:t>
      </w:r>
      <w:proofErr w:type="spellStart"/>
      <w:r w:rsidRPr="00E6154B">
        <w:t>earn</w:t>
      </w:r>
      <w:proofErr w:type="spellEnd"/>
      <w:r w:rsidRPr="00E6154B">
        <w:t xml:space="preserve"> 50 points, 10 points on the final </w:t>
      </w:r>
      <w:proofErr w:type="spellStart"/>
      <w:r w:rsidRPr="00E6154B">
        <w:t>skills</w:t>
      </w:r>
      <w:proofErr w:type="spellEnd"/>
      <w:r w:rsidRPr="00E6154B">
        <w:t xml:space="preserve"> </w:t>
      </w:r>
      <w:proofErr w:type="spellStart"/>
      <w:r w:rsidRPr="00E6154B">
        <w:t>assessment</w:t>
      </w:r>
      <w:proofErr w:type="spellEnd"/>
      <w:r w:rsidRPr="00E6154B">
        <w:t xml:space="preserve"> and 40 points on the oral exam.         </w:t>
      </w:r>
    </w:p>
    <w:p w14:paraId="53224AA6" w14:textId="77777777" w:rsidR="00E6154B" w:rsidRDefault="00E6154B" w:rsidP="00E6154B"/>
    <w:p w14:paraId="2D139681" w14:textId="7302F29C" w:rsidR="00046F29" w:rsidRPr="00E6154B" w:rsidRDefault="00046F29" w:rsidP="00E6154B">
      <w:r w:rsidRPr="00E6154B">
        <w:t xml:space="preserve">The final </w:t>
      </w:r>
      <w:proofErr w:type="spellStart"/>
      <w:r w:rsidRPr="00E6154B">
        <w:t>skills</w:t>
      </w:r>
      <w:proofErr w:type="spellEnd"/>
      <w:r w:rsidRPr="00E6154B">
        <w:t xml:space="preserve"> </w:t>
      </w:r>
      <w:proofErr w:type="spellStart"/>
      <w:r w:rsidRPr="00E6154B">
        <w:t>assessment</w:t>
      </w:r>
      <w:proofErr w:type="spellEnd"/>
      <w:r w:rsidRPr="00E6154B">
        <w:t xml:space="preserve"> </w:t>
      </w:r>
      <w:proofErr w:type="spellStart"/>
      <w:r w:rsidRPr="00E6154B">
        <w:t>involves</w:t>
      </w:r>
      <w:proofErr w:type="spellEnd"/>
      <w:r w:rsidRPr="00E6154B">
        <w:t xml:space="preserve"> the </w:t>
      </w:r>
      <w:proofErr w:type="spellStart"/>
      <w:r w:rsidRPr="00E6154B">
        <w:t>student</w:t>
      </w:r>
      <w:proofErr w:type="spellEnd"/>
      <w:r w:rsidRPr="00E6154B">
        <w:t xml:space="preserve"> </w:t>
      </w:r>
      <w:proofErr w:type="spellStart"/>
      <w:r w:rsidRPr="00E6154B">
        <w:t>taking</w:t>
      </w:r>
      <w:proofErr w:type="spellEnd"/>
      <w:r w:rsidRPr="00E6154B">
        <w:t xml:space="preserve"> a </w:t>
      </w:r>
      <w:proofErr w:type="spellStart"/>
      <w:r w:rsidRPr="00E6154B">
        <w:t>medical</w:t>
      </w:r>
      <w:proofErr w:type="spellEnd"/>
      <w:r w:rsidRPr="00E6154B">
        <w:t xml:space="preserve"> </w:t>
      </w:r>
      <w:proofErr w:type="spellStart"/>
      <w:r w:rsidRPr="00E6154B">
        <w:t>history</w:t>
      </w:r>
      <w:proofErr w:type="spellEnd"/>
      <w:r w:rsidRPr="00E6154B">
        <w:t xml:space="preserve">, </w:t>
      </w:r>
      <w:proofErr w:type="spellStart"/>
      <w:r w:rsidRPr="00E6154B">
        <w:t>conducting</w:t>
      </w:r>
      <w:proofErr w:type="spellEnd"/>
      <w:r w:rsidRPr="00E6154B">
        <w:t xml:space="preserve"> a </w:t>
      </w:r>
      <w:proofErr w:type="spellStart"/>
      <w:r w:rsidRPr="00E6154B">
        <w:t>physical</w:t>
      </w:r>
      <w:proofErr w:type="spellEnd"/>
      <w:r w:rsidRPr="00E6154B">
        <w:t xml:space="preserve"> </w:t>
      </w:r>
      <w:proofErr w:type="spellStart"/>
      <w:r w:rsidRPr="00E6154B">
        <w:t>examination</w:t>
      </w:r>
      <w:proofErr w:type="spellEnd"/>
      <w:r w:rsidRPr="00E6154B">
        <w:t xml:space="preserve"> of the patient, </w:t>
      </w:r>
      <w:proofErr w:type="spellStart"/>
      <w:r w:rsidRPr="00E6154B">
        <w:t>interpreting</w:t>
      </w:r>
      <w:proofErr w:type="spellEnd"/>
      <w:r w:rsidRPr="00E6154B">
        <w:t xml:space="preserve"> </w:t>
      </w:r>
      <w:proofErr w:type="spellStart"/>
      <w:r w:rsidRPr="00E6154B">
        <w:t>findings</w:t>
      </w:r>
      <w:proofErr w:type="spellEnd"/>
      <w:r w:rsidRPr="00E6154B">
        <w:t xml:space="preserve">, </w:t>
      </w:r>
      <w:proofErr w:type="spellStart"/>
      <w:r w:rsidRPr="00E6154B">
        <w:t>providing</w:t>
      </w:r>
      <w:proofErr w:type="spellEnd"/>
      <w:r w:rsidRPr="00E6154B">
        <w:t xml:space="preserve"> a </w:t>
      </w:r>
      <w:proofErr w:type="spellStart"/>
      <w:r w:rsidRPr="00E6154B">
        <w:t>diagnosis</w:t>
      </w:r>
      <w:proofErr w:type="spellEnd"/>
      <w:r w:rsidRPr="00E6154B">
        <w:t xml:space="preserve"> (</w:t>
      </w:r>
      <w:proofErr w:type="spellStart"/>
      <w:r w:rsidRPr="00E6154B">
        <w:t>differential</w:t>
      </w:r>
      <w:proofErr w:type="spellEnd"/>
      <w:r w:rsidRPr="00E6154B">
        <w:t xml:space="preserve">), and </w:t>
      </w:r>
      <w:proofErr w:type="spellStart"/>
      <w:r w:rsidRPr="00E6154B">
        <w:t>suggesting</w:t>
      </w:r>
      <w:proofErr w:type="spellEnd"/>
      <w:r w:rsidRPr="00E6154B">
        <w:t xml:space="preserve"> a </w:t>
      </w:r>
      <w:proofErr w:type="spellStart"/>
      <w:r w:rsidRPr="00E6154B">
        <w:t>therapeutic</w:t>
      </w:r>
      <w:proofErr w:type="spellEnd"/>
      <w:r w:rsidRPr="00E6154B">
        <w:t xml:space="preserve"> </w:t>
      </w:r>
      <w:proofErr w:type="spellStart"/>
      <w:r w:rsidRPr="00E6154B">
        <w:t>approach</w:t>
      </w:r>
      <w:proofErr w:type="spellEnd"/>
      <w:r w:rsidRPr="00E6154B">
        <w:t xml:space="preserve"> (6 points). The </w:t>
      </w:r>
      <w:proofErr w:type="spellStart"/>
      <w:r w:rsidRPr="00E6154B">
        <w:t>student</w:t>
      </w:r>
      <w:proofErr w:type="spellEnd"/>
      <w:r w:rsidRPr="00E6154B">
        <w:t xml:space="preserve"> </w:t>
      </w:r>
      <w:proofErr w:type="spellStart"/>
      <w:r w:rsidRPr="00E6154B">
        <w:t>should</w:t>
      </w:r>
      <w:proofErr w:type="spellEnd"/>
      <w:r w:rsidRPr="00E6154B">
        <w:t xml:space="preserve"> </w:t>
      </w:r>
      <w:proofErr w:type="spellStart"/>
      <w:r w:rsidRPr="00E6154B">
        <w:t>describe</w:t>
      </w:r>
      <w:proofErr w:type="spellEnd"/>
      <w:r w:rsidRPr="00E6154B">
        <w:t xml:space="preserve"> </w:t>
      </w:r>
      <w:proofErr w:type="spellStart"/>
      <w:r w:rsidRPr="00E6154B">
        <w:t>two</w:t>
      </w:r>
      <w:proofErr w:type="spellEnd"/>
      <w:r w:rsidRPr="00E6154B">
        <w:t xml:space="preserve"> ECG </w:t>
      </w:r>
      <w:proofErr w:type="spellStart"/>
      <w:r w:rsidRPr="00E6154B">
        <w:t>findings</w:t>
      </w:r>
      <w:proofErr w:type="spellEnd"/>
      <w:r w:rsidRPr="00E6154B">
        <w:t xml:space="preserve"> (2 points) and </w:t>
      </w:r>
      <w:proofErr w:type="spellStart"/>
      <w:r w:rsidRPr="00E6154B">
        <w:t>two</w:t>
      </w:r>
      <w:proofErr w:type="spellEnd"/>
      <w:r w:rsidRPr="00E6154B">
        <w:t xml:space="preserve"> </w:t>
      </w:r>
      <w:proofErr w:type="spellStart"/>
      <w:r w:rsidRPr="00E6154B">
        <w:t>radiological</w:t>
      </w:r>
      <w:proofErr w:type="spellEnd"/>
      <w:r w:rsidRPr="00E6154B">
        <w:t xml:space="preserve"> </w:t>
      </w:r>
      <w:proofErr w:type="spellStart"/>
      <w:r w:rsidRPr="00E6154B">
        <w:t>lung</w:t>
      </w:r>
      <w:proofErr w:type="spellEnd"/>
      <w:r w:rsidRPr="00E6154B">
        <w:t xml:space="preserve"> images (2 points). If the </w:t>
      </w:r>
      <w:proofErr w:type="spellStart"/>
      <w:r w:rsidRPr="00E6154B">
        <w:t>student</w:t>
      </w:r>
      <w:proofErr w:type="spellEnd"/>
      <w:r w:rsidRPr="00E6154B">
        <w:t xml:space="preserve"> </w:t>
      </w:r>
      <w:proofErr w:type="spellStart"/>
      <w:r w:rsidRPr="00E6154B">
        <w:t>does</w:t>
      </w:r>
      <w:proofErr w:type="spellEnd"/>
      <w:r w:rsidRPr="00E6154B">
        <w:t xml:space="preserve"> not </w:t>
      </w:r>
      <w:proofErr w:type="spellStart"/>
      <w:r w:rsidRPr="00E6154B">
        <w:t>pass</w:t>
      </w:r>
      <w:proofErr w:type="spellEnd"/>
      <w:r w:rsidRPr="00E6154B">
        <w:t xml:space="preserve"> the final </w:t>
      </w:r>
      <w:proofErr w:type="spellStart"/>
      <w:r w:rsidRPr="00E6154B">
        <w:t>skills</w:t>
      </w:r>
      <w:proofErr w:type="spellEnd"/>
      <w:r w:rsidRPr="00E6154B">
        <w:t xml:space="preserve"> </w:t>
      </w:r>
      <w:proofErr w:type="spellStart"/>
      <w:r w:rsidRPr="00E6154B">
        <w:t>assessment</w:t>
      </w:r>
      <w:proofErr w:type="spellEnd"/>
      <w:r w:rsidRPr="00E6154B">
        <w:t xml:space="preserve">, </w:t>
      </w:r>
      <w:proofErr w:type="spellStart"/>
      <w:r w:rsidRPr="00E6154B">
        <w:t>they</w:t>
      </w:r>
      <w:proofErr w:type="spellEnd"/>
      <w:r w:rsidRPr="00E6154B">
        <w:t xml:space="preserve"> </w:t>
      </w:r>
      <w:proofErr w:type="spellStart"/>
      <w:r w:rsidRPr="00E6154B">
        <w:t>cannot</w:t>
      </w:r>
      <w:proofErr w:type="spellEnd"/>
      <w:r w:rsidRPr="00E6154B">
        <w:t xml:space="preserve"> </w:t>
      </w:r>
      <w:proofErr w:type="spellStart"/>
      <w:r w:rsidRPr="00E6154B">
        <w:t>proceed</w:t>
      </w:r>
      <w:proofErr w:type="spellEnd"/>
      <w:r w:rsidRPr="00E6154B">
        <w:t xml:space="preserve"> to the oral part of the exam. The oral part of the exam entails the </w:t>
      </w:r>
      <w:proofErr w:type="spellStart"/>
      <w:r w:rsidRPr="00E6154B">
        <w:t>student</w:t>
      </w:r>
      <w:proofErr w:type="spellEnd"/>
      <w:r w:rsidRPr="00E6154B">
        <w:t xml:space="preserve"> </w:t>
      </w:r>
      <w:proofErr w:type="spellStart"/>
      <w:r w:rsidRPr="00E6154B">
        <w:t>orally</w:t>
      </w:r>
      <w:proofErr w:type="spellEnd"/>
      <w:r w:rsidRPr="00E6154B">
        <w:t xml:space="preserve"> </w:t>
      </w:r>
      <w:proofErr w:type="spellStart"/>
      <w:r w:rsidRPr="00E6154B">
        <w:t>answering</w:t>
      </w:r>
      <w:proofErr w:type="spellEnd"/>
      <w:r w:rsidRPr="00E6154B">
        <w:t xml:space="preserve"> five </w:t>
      </w:r>
      <w:proofErr w:type="spellStart"/>
      <w:r w:rsidRPr="00E6154B">
        <w:t>posed</w:t>
      </w:r>
      <w:proofErr w:type="spellEnd"/>
      <w:r w:rsidRPr="00E6154B">
        <w:t xml:space="preserve"> questions (</w:t>
      </w:r>
      <w:proofErr w:type="spellStart"/>
      <w:r w:rsidRPr="00E6154B">
        <w:t>each</w:t>
      </w:r>
      <w:proofErr w:type="spellEnd"/>
      <w:r w:rsidRPr="00E6154B">
        <w:t xml:space="preserve"> question </w:t>
      </w:r>
      <w:proofErr w:type="spellStart"/>
      <w:r w:rsidRPr="00E6154B">
        <w:t>is</w:t>
      </w:r>
      <w:proofErr w:type="spellEnd"/>
      <w:r w:rsidRPr="00E6154B">
        <w:t xml:space="preserve"> </w:t>
      </w:r>
      <w:proofErr w:type="spellStart"/>
      <w:r w:rsidRPr="00E6154B">
        <w:t>worth</w:t>
      </w:r>
      <w:proofErr w:type="spellEnd"/>
      <w:r w:rsidRPr="00E6154B">
        <w:t xml:space="preserve"> 0-8 points).</w:t>
      </w:r>
    </w:p>
    <w:p w14:paraId="792857A7" w14:textId="77777777" w:rsidR="007D673D" w:rsidRPr="002E2941" w:rsidRDefault="007D673D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434"/>
        <w:gridCol w:w="2738"/>
        <w:gridCol w:w="1409"/>
        <w:gridCol w:w="1279"/>
        <w:gridCol w:w="672"/>
      </w:tblGrid>
      <w:tr w:rsidR="002E2941" w:rsidRPr="002E2941" w14:paraId="730CDEF1" w14:textId="77777777" w:rsidTr="00364851">
        <w:trPr>
          <w:trHeight w:val="366"/>
          <w:jc w:val="center"/>
        </w:trPr>
        <w:tc>
          <w:tcPr>
            <w:tcW w:w="19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ABFD" w14:textId="629EBEB5" w:rsidR="00F774D5" w:rsidRPr="00934DA2" w:rsidRDefault="00934DA2" w:rsidP="00364851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MODULE</w:t>
            </w:r>
          </w:p>
        </w:tc>
        <w:tc>
          <w:tcPr>
            <w:tcW w:w="3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85F" w14:textId="4C8DA49D" w:rsidR="00F774D5" w:rsidRPr="00934DA2" w:rsidRDefault="00934DA2" w:rsidP="00364851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MAXIMUM POINTS</w:t>
            </w:r>
          </w:p>
        </w:tc>
      </w:tr>
      <w:tr w:rsidR="002E2941" w:rsidRPr="002E2941" w14:paraId="1402FF16" w14:textId="77777777" w:rsidTr="00364851">
        <w:trPr>
          <w:trHeight w:val="426"/>
          <w:jc w:val="center"/>
        </w:trPr>
        <w:tc>
          <w:tcPr>
            <w:tcW w:w="19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C42" w14:textId="77777777" w:rsidR="00F774D5" w:rsidRPr="002E2941" w:rsidRDefault="00F774D5" w:rsidP="00364851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21CB" w14:textId="72512B8D" w:rsidR="00F774D5" w:rsidRPr="00AE3F4A" w:rsidRDefault="00AE3F4A" w:rsidP="00364851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activity during the lesson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3F37" w14:textId="2F00A561" w:rsidR="00F774D5" w:rsidRPr="00AE3F4A" w:rsidRDefault="00AE3F4A" w:rsidP="00364851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final module exams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F68" w14:textId="01B58470" w:rsidR="00F774D5" w:rsidRPr="00AE3F4A" w:rsidRDefault="00AE3F4A" w:rsidP="00364851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final(oral) exam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98E" w14:textId="77777777" w:rsidR="00F774D5" w:rsidRPr="002E2941" w:rsidRDefault="00F774D5" w:rsidP="00364851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2E2941">
              <w:rPr>
                <w:b/>
                <w:color w:val="000000" w:themeColor="text1"/>
                <w:lang w:val="sr-Cyrl-CS"/>
              </w:rPr>
              <w:t>Σ</w:t>
            </w:r>
          </w:p>
        </w:tc>
      </w:tr>
      <w:tr w:rsidR="002E2941" w:rsidRPr="002E2941" w14:paraId="6343C55D" w14:textId="77777777" w:rsidTr="00364851">
        <w:trPr>
          <w:trHeight w:val="40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1F1" w14:textId="77777777" w:rsidR="00F774D5" w:rsidRPr="002E2941" w:rsidRDefault="00F774D5" w:rsidP="00364851">
            <w:pPr>
              <w:jc w:val="center"/>
              <w:rPr>
                <w:color w:val="000000" w:themeColor="text1"/>
                <w:lang w:val="sr-Cyrl-CS"/>
              </w:rPr>
            </w:pPr>
            <w:r w:rsidRPr="002E2941"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2910" w14:textId="77777777" w:rsidR="00AE3F4A" w:rsidRDefault="00934DA2" w:rsidP="00B97B38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Cardiology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2DA1456E" w14:textId="77777777" w:rsidR="00AE3F4A" w:rsidRDefault="00934DA2" w:rsidP="00B97B38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Pulmology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  <w:p w14:paraId="7D51882B" w14:textId="1EF16035" w:rsidR="00F774D5" w:rsidRPr="002E2941" w:rsidRDefault="00934DA2" w:rsidP="00B97B38">
            <w:p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Allergology and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immunology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FDC" w14:textId="5B015C08" w:rsidR="00F774D5" w:rsidRPr="002E2941" w:rsidRDefault="00B97B38" w:rsidP="00364851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6AC" w14:textId="0B9F7020" w:rsidR="00F774D5" w:rsidRPr="002E2941" w:rsidRDefault="00B97B38" w:rsidP="00364851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16D3" w14:textId="77777777" w:rsidR="00F774D5" w:rsidRPr="002E2941" w:rsidRDefault="00F774D5" w:rsidP="00364851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D8A" w14:textId="1DB1F92E" w:rsidR="00F774D5" w:rsidRPr="002E2941" w:rsidRDefault="00B97B38" w:rsidP="0036485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 25</w:t>
            </w:r>
          </w:p>
        </w:tc>
      </w:tr>
      <w:tr w:rsidR="002E2941" w:rsidRPr="002E2941" w14:paraId="2DBCA796" w14:textId="77777777" w:rsidTr="00364851">
        <w:trPr>
          <w:trHeight w:val="459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D66" w14:textId="77777777" w:rsidR="00F774D5" w:rsidRPr="002E2941" w:rsidRDefault="00F774D5" w:rsidP="00364851">
            <w:pPr>
              <w:jc w:val="center"/>
              <w:rPr>
                <w:color w:val="000000" w:themeColor="text1"/>
                <w:lang w:val="sr-Cyrl-CS"/>
              </w:rPr>
            </w:pPr>
            <w:r w:rsidRPr="002E2941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DFD" w14:textId="0295822C" w:rsidR="00AE3F4A" w:rsidRDefault="00AE3F4A" w:rsidP="004A6F10">
            <w:pPr>
              <w:ind w:right="57"/>
              <w:contextualSpacing/>
              <w:rPr>
                <w:sz w:val="22"/>
                <w:szCs w:val="22"/>
                <w:lang w:val="sr-Latn-RS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Hematology</w:t>
            </w:r>
            <w:proofErr w:type="spellEnd"/>
          </w:p>
          <w:p w14:paraId="7507F4EF" w14:textId="3CAF7893" w:rsidR="00AE3F4A" w:rsidRDefault="00AE3F4A" w:rsidP="004A6F10">
            <w:pPr>
              <w:ind w:right="57"/>
              <w:contextualSpacing/>
              <w:rPr>
                <w:sz w:val="22"/>
                <w:szCs w:val="22"/>
                <w:lang w:val="sr-Latn-RS"/>
              </w:rPr>
            </w:pPr>
            <w:proofErr w:type="spellStart"/>
            <w:r>
              <w:rPr>
                <w:sz w:val="22"/>
                <w:szCs w:val="22"/>
              </w:rPr>
              <w:t>Endocrinology</w:t>
            </w:r>
            <w:proofErr w:type="spellEnd"/>
          </w:p>
          <w:p w14:paraId="5385AD06" w14:textId="4D4C7361" w:rsidR="00AE3F4A" w:rsidRPr="00B97B38" w:rsidRDefault="00AE3F4A" w:rsidP="004A6F10">
            <w:pPr>
              <w:ind w:right="57"/>
              <w:contextualSpacing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Gastroenterology</w:t>
            </w:r>
            <w:proofErr w:type="spellEnd"/>
          </w:p>
          <w:p w14:paraId="08F32223" w14:textId="32B167C9" w:rsidR="00AE3F4A" w:rsidRDefault="00AE3F4A" w:rsidP="00AE3F4A">
            <w:pPr>
              <w:rPr>
                <w:sz w:val="22"/>
                <w:szCs w:val="22"/>
                <w:lang w:val="sr-Latn-RS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Nephrology</w:t>
            </w:r>
            <w:proofErr w:type="spellEnd"/>
          </w:p>
          <w:p w14:paraId="61C6D903" w14:textId="727160A5" w:rsidR="00F774D5" w:rsidRPr="00D80A75" w:rsidRDefault="00AE3F4A" w:rsidP="00AE3F4A">
            <w:pPr>
              <w:rPr>
                <w:color w:val="000000" w:themeColor="text1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Rheumatology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2275" w14:textId="554D255E" w:rsidR="00F774D5" w:rsidRPr="002E2941" w:rsidRDefault="00B97B38" w:rsidP="00364851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983A" w14:textId="7ACE1192" w:rsidR="00F774D5" w:rsidRPr="002E2941" w:rsidRDefault="00B97B38" w:rsidP="00364851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BFB" w14:textId="77777777" w:rsidR="00F774D5" w:rsidRPr="002E2941" w:rsidRDefault="00F774D5" w:rsidP="00364851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06AB" w14:textId="6EE6CBE1" w:rsidR="00F774D5" w:rsidRPr="002E2941" w:rsidRDefault="00B97B38" w:rsidP="00364851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25</w:t>
            </w:r>
          </w:p>
        </w:tc>
      </w:tr>
      <w:tr w:rsidR="002E2941" w:rsidRPr="002E2941" w14:paraId="201FA99D" w14:textId="77777777" w:rsidTr="00794E56">
        <w:trPr>
          <w:trHeight w:val="399"/>
          <w:jc w:val="center"/>
        </w:trPr>
        <w:tc>
          <w:tcPr>
            <w:tcW w:w="4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3063" w14:textId="77777777" w:rsidR="00F774D5" w:rsidRPr="002E2941" w:rsidRDefault="00F774D5" w:rsidP="00364851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638" w14:textId="3EFF2880" w:rsidR="00F774D5" w:rsidRPr="002E2941" w:rsidRDefault="00B97B38" w:rsidP="007A2F2F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0411" w14:textId="159B7B7F" w:rsidR="00F774D5" w:rsidRPr="00B97B38" w:rsidRDefault="00B97B38" w:rsidP="00AE3F4A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50</w:t>
            </w:r>
          </w:p>
        </w:tc>
      </w:tr>
      <w:tr w:rsidR="00F774D5" w:rsidRPr="002E2941" w14:paraId="45DEAED1" w14:textId="77777777" w:rsidTr="00364851">
        <w:trPr>
          <w:trHeight w:val="432"/>
          <w:jc w:val="center"/>
        </w:trPr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C2A" w14:textId="77777777" w:rsidR="00F774D5" w:rsidRPr="002E2941" w:rsidRDefault="00F774D5" w:rsidP="00364851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2E2941">
              <w:rPr>
                <w:b/>
                <w:color w:val="000000" w:themeColor="text1"/>
                <w:lang w:val="sr-Cyrl-CS"/>
              </w:rPr>
              <w:t>Σ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9DCC" w14:textId="77777777" w:rsidR="00F774D5" w:rsidRPr="002E2941" w:rsidRDefault="00F774D5" w:rsidP="00364851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2E2941">
              <w:rPr>
                <w:b/>
                <w:color w:val="000000" w:themeColor="text1"/>
                <w:lang w:val="sr-Cyrl-CS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0A7" w14:textId="18C6A9F8" w:rsidR="00F774D5" w:rsidRPr="002E2941" w:rsidRDefault="00B97B38" w:rsidP="00364851">
            <w:pPr>
              <w:jc w:val="center"/>
              <w:rPr>
                <w:b/>
                <w:color w:val="000000" w:themeColor="text1"/>
                <w:lang w:val="sr-Cyrl-CS"/>
              </w:rPr>
            </w:pPr>
            <w:r>
              <w:rPr>
                <w:b/>
                <w:color w:val="000000" w:themeColor="text1"/>
                <w:lang w:val="sr-Cyrl-CS"/>
              </w:rPr>
              <w:t>20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A39" w14:textId="4C32B57C" w:rsidR="00F774D5" w:rsidRPr="002E2941" w:rsidRDefault="00B97B38" w:rsidP="00364851">
            <w:pPr>
              <w:jc w:val="center"/>
              <w:rPr>
                <w:b/>
                <w:color w:val="000000" w:themeColor="text1"/>
                <w:lang w:val="sr-Cyrl-CS"/>
              </w:rPr>
            </w:pPr>
            <w:r>
              <w:rPr>
                <w:b/>
                <w:color w:val="000000" w:themeColor="text1"/>
                <w:lang w:val="sr-Cyrl-CS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EFC" w14:textId="77777777" w:rsidR="00F774D5" w:rsidRPr="002E2941" w:rsidRDefault="00F774D5" w:rsidP="00364851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2E2941">
              <w:rPr>
                <w:b/>
                <w:color w:val="000000" w:themeColor="text1"/>
                <w:lang w:val="sr-Cyrl-CS"/>
              </w:rPr>
              <w:t>100</w:t>
            </w:r>
          </w:p>
        </w:tc>
      </w:tr>
    </w:tbl>
    <w:p w14:paraId="0AE55687" w14:textId="77777777" w:rsidR="00F774D5" w:rsidRPr="002E2941" w:rsidRDefault="00F774D5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sr-Cyrl-CS"/>
        </w:rPr>
      </w:pPr>
    </w:p>
    <w:p w14:paraId="7F83A978" w14:textId="54E8EA80" w:rsidR="003C587F" w:rsidRPr="00E6154B" w:rsidRDefault="00AE3F4A" w:rsidP="00E6154B">
      <w:r w:rsidRPr="00E6154B">
        <w:rPr>
          <w:b/>
        </w:rPr>
        <w:t xml:space="preserve">CONSULTATIVE </w:t>
      </w:r>
      <w:proofErr w:type="gramStart"/>
      <w:r w:rsidRPr="00E6154B">
        <w:rPr>
          <w:b/>
        </w:rPr>
        <w:t>TEACHING</w:t>
      </w:r>
      <w:r w:rsidRPr="00E6154B">
        <w:t>:</w:t>
      </w:r>
      <w:proofErr w:type="gramEnd"/>
      <w:r w:rsidRPr="00E6154B">
        <w:t xml:space="preserve"> Consultations can </w:t>
      </w:r>
      <w:proofErr w:type="spellStart"/>
      <w:r w:rsidRPr="00E6154B">
        <w:t>be</w:t>
      </w:r>
      <w:proofErr w:type="spellEnd"/>
      <w:r w:rsidRPr="00E6154B">
        <w:t xml:space="preserve"> </w:t>
      </w:r>
      <w:proofErr w:type="spellStart"/>
      <w:r w:rsidRPr="00E6154B">
        <w:t>scheduled</w:t>
      </w:r>
      <w:proofErr w:type="spellEnd"/>
      <w:r w:rsidRPr="00E6154B">
        <w:t xml:space="preserve"> </w:t>
      </w:r>
      <w:proofErr w:type="spellStart"/>
      <w:r w:rsidRPr="00E6154B">
        <w:t>with</w:t>
      </w:r>
      <w:proofErr w:type="spellEnd"/>
      <w:r w:rsidRPr="00E6154B">
        <w:t xml:space="preserve"> the </w:t>
      </w:r>
      <w:proofErr w:type="spellStart"/>
      <w:r w:rsidRPr="00E6154B">
        <w:t>head</w:t>
      </w:r>
      <w:proofErr w:type="spellEnd"/>
      <w:r w:rsidRPr="00E6154B">
        <w:t xml:space="preserve"> of the </w:t>
      </w:r>
      <w:proofErr w:type="spellStart"/>
      <w:r w:rsidRPr="00E6154B">
        <w:t>subject</w:t>
      </w:r>
      <w:proofErr w:type="spellEnd"/>
      <w:r w:rsidRPr="00E6154B">
        <w:t xml:space="preserve">, </w:t>
      </w:r>
      <w:proofErr w:type="spellStart"/>
      <w:r w:rsidRPr="00E6154B">
        <w:t>Ass</w:t>
      </w:r>
      <w:proofErr w:type="spellEnd"/>
      <w:r w:rsidR="007E584B">
        <w:t>. prof. Zeljko Todorovic (todorovic_zeljko@hotmail.com)</w:t>
      </w:r>
    </w:p>
    <w:p w14:paraId="18734A24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19EFFFA7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72F6277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5FE13CEE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5EEB5E29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068833B9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3234F81B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351EEA9E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7E1B7BD2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7F6A31FA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80C4C6B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7ADC5D70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72F99735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6C2AC077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3F268AF1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44AD272D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41C4CB34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35B46C46" w14:textId="77777777" w:rsidR="00B97B38" w:rsidRDefault="00B97B38" w:rsidP="002B049B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D3B4E5D" w14:textId="77777777" w:rsidR="00405DC4" w:rsidRDefault="00405DC4" w:rsidP="00E6154B">
      <w:pPr>
        <w:rPr>
          <w:b/>
          <w:u w:val="single"/>
        </w:rPr>
      </w:pPr>
      <w:r w:rsidRPr="00E6154B">
        <w:rPr>
          <w:b/>
          <w:u w:val="single"/>
        </w:rPr>
        <w:t xml:space="preserve">The final grade </w:t>
      </w:r>
      <w:proofErr w:type="spellStart"/>
      <w:r w:rsidRPr="00E6154B">
        <w:rPr>
          <w:b/>
          <w:u w:val="single"/>
        </w:rPr>
        <w:t>is</w:t>
      </w:r>
      <w:proofErr w:type="spellEnd"/>
      <w:r w:rsidRPr="00E6154B">
        <w:rPr>
          <w:b/>
          <w:u w:val="single"/>
        </w:rPr>
        <w:t xml:space="preserve"> </w:t>
      </w:r>
      <w:proofErr w:type="spellStart"/>
      <w:r w:rsidRPr="00E6154B">
        <w:rPr>
          <w:b/>
          <w:u w:val="single"/>
        </w:rPr>
        <w:t>determined</w:t>
      </w:r>
      <w:proofErr w:type="spellEnd"/>
      <w:r w:rsidRPr="00E6154B">
        <w:rPr>
          <w:b/>
          <w:u w:val="single"/>
        </w:rPr>
        <w:t xml:space="preserve"> as </w:t>
      </w:r>
      <w:proofErr w:type="spellStart"/>
      <w:proofErr w:type="gramStart"/>
      <w:r w:rsidRPr="00E6154B">
        <w:rPr>
          <w:b/>
          <w:u w:val="single"/>
        </w:rPr>
        <w:t>follows</w:t>
      </w:r>
      <w:proofErr w:type="spellEnd"/>
      <w:r w:rsidRPr="00E6154B">
        <w:rPr>
          <w:b/>
          <w:u w:val="single"/>
        </w:rPr>
        <w:t>:</w:t>
      </w:r>
      <w:proofErr w:type="gramEnd"/>
    </w:p>
    <w:p w14:paraId="74DBD1B5" w14:textId="77777777" w:rsidR="00E6154B" w:rsidRPr="00E6154B" w:rsidRDefault="00E6154B" w:rsidP="00E6154B">
      <w:pPr>
        <w:rPr>
          <w:b/>
          <w:u w:val="single"/>
        </w:rPr>
      </w:pPr>
    </w:p>
    <w:p w14:paraId="573A18A8" w14:textId="77777777" w:rsidR="00405DC4" w:rsidRDefault="00405DC4" w:rsidP="00E6154B">
      <w:r w:rsidRPr="00E6154B">
        <w:t xml:space="preserve">In </w:t>
      </w:r>
      <w:proofErr w:type="spellStart"/>
      <w:r w:rsidRPr="00E6154B">
        <w:t>order</w:t>
      </w:r>
      <w:proofErr w:type="spellEnd"/>
      <w:r w:rsidRPr="00E6154B">
        <w:t xml:space="preserve"> for a </w:t>
      </w:r>
      <w:proofErr w:type="spellStart"/>
      <w:r w:rsidRPr="00E6154B">
        <w:t>student</w:t>
      </w:r>
      <w:proofErr w:type="spellEnd"/>
      <w:r w:rsidRPr="00E6154B">
        <w:t xml:space="preserve"> to </w:t>
      </w:r>
      <w:proofErr w:type="spellStart"/>
      <w:r w:rsidRPr="00E6154B">
        <w:t>pass</w:t>
      </w:r>
      <w:proofErr w:type="spellEnd"/>
      <w:r w:rsidRPr="00E6154B">
        <w:t xml:space="preserve"> the course, </w:t>
      </w:r>
      <w:proofErr w:type="spellStart"/>
      <w:r w:rsidRPr="00E6154B">
        <w:t>they</w:t>
      </w:r>
      <w:proofErr w:type="spellEnd"/>
      <w:r w:rsidRPr="00E6154B">
        <w:t xml:space="preserve"> must </w:t>
      </w:r>
      <w:proofErr w:type="spellStart"/>
      <w:r w:rsidRPr="00E6154B">
        <w:t>accumulate</w:t>
      </w:r>
      <w:proofErr w:type="spellEnd"/>
      <w:r w:rsidRPr="00E6154B">
        <w:t xml:space="preserve"> a minimum of 51 points, </w:t>
      </w:r>
      <w:proofErr w:type="spellStart"/>
      <w:r w:rsidRPr="00E6154B">
        <w:t>pass</w:t>
      </w:r>
      <w:proofErr w:type="spellEnd"/>
      <w:r w:rsidRPr="00E6154B">
        <w:t xml:space="preserve"> all modules, and </w:t>
      </w:r>
      <w:proofErr w:type="spellStart"/>
      <w:r w:rsidRPr="00E6154B">
        <w:t>pass</w:t>
      </w:r>
      <w:proofErr w:type="spellEnd"/>
      <w:r w:rsidRPr="00E6154B">
        <w:t xml:space="preserve"> the final oral exam.</w:t>
      </w:r>
    </w:p>
    <w:p w14:paraId="300913C7" w14:textId="77777777" w:rsidR="00E6154B" w:rsidRPr="00E6154B" w:rsidRDefault="00E6154B" w:rsidP="00E6154B"/>
    <w:p w14:paraId="6AD0BAD2" w14:textId="77777777" w:rsidR="00405DC4" w:rsidRDefault="00405DC4" w:rsidP="00E6154B">
      <w:r w:rsidRPr="00E6154B">
        <w:t xml:space="preserve">To </w:t>
      </w:r>
      <w:proofErr w:type="spellStart"/>
      <w:r w:rsidRPr="00E6154B">
        <w:t>pass</w:t>
      </w:r>
      <w:proofErr w:type="spellEnd"/>
      <w:r w:rsidRPr="00E6154B">
        <w:t xml:space="preserve"> a module, a </w:t>
      </w:r>
      <w:proofErr w:type="spellStart"/>
      <w:r w:rsidRPr="00E6154B">
        <w:t>student</w:t>
      </w:r>
      <w:proofErr w:type="spellEnd"/>
      <w:r w:rsidRPr="00E6154B">
        <w:t xml:space="preserve"> </w:t>
      </w:r>
      <w:proofErr w:type="gramStart"/>
      <w:r w:rsidRPr="00E6154B">
        <w:t>must:</w:t>
      </w:r>
      <w:proofErr w:type="gramEnd"/>
    </w:p>
    <w:p w14:paraId="649C09AA" w14:textId="6ED3A4B3" w:rsidR="00405DC4" w:rsidRPr="00E6154B" w:rsidRDefault="00E6154B" w:rsidP="00E6154B">
      <w:r>
        <w:t xml:space="preserve">1. </w:t>
      </w:r>
      <w:r w:rsidR="00405DC4" w:rsidRPr="00E6154B">
        <w:t xml:space="preserve">Score more </w:t>
      </w:r>
      <w:proofErr w:type="spellStart"/>
      <w:r w:rsidR="00405DC4" w:rsidRPr="00E6154B">
        <w:t>than</w:t>
      </w:r>
      <w:proofErr w:type="spellEnd"/>
      <w:r w:rsidR="00405DC4" w:rsidRPr="00E6154B">
        <w:t xml:space="preserve"> 50% of the points </w:t>
      </w:r>
      <w:proofErr w:type="spellStart"/>
      <w:r w:rsidR="00405DC4" w:rsidRPr="00E6154B">
        <w:t>allocated</w:t>
      </w:r>
      <w:proofErr w:type="spellEnd"/>
      <w:r w:rsidR="00405DC4" w:rsidRPr="00E6154B">
        <w:t xml:space="preserve"> for </w:t>
      </w:r>
      <w:proofErr w:type="spellStart"/>
      <w:r w:rsidR="00405DC4" w:rsidRPr="00E6154B">
        <w:t>that</w:t>
      </w:r>
      <w:proofErr w:type="spellEnd"/>
      <w:r w:rsidR="00405DC4" w:rsidRPr="00E6154B">
        <w:t xml:space="preserve"> module.</w:t>
      </w:r>
    </w:p>
    <w:p w14:paraId="512BB6DE" w14:textId="198AB197" w:rsidR="00405DC4" w:rsidRPr="00E6154B" w:rsidRDefault="00E6154B" w:rsidP="00E6154B">
      <w:r>
        <w:t xml:space="preserve">2. </w:t>
      </w:r>
      <w:proofErr w:type="spellStart"/>
      <w:r w:rsidR="00405DC4" w:rsidRPr="00E6154B">
        <w:t>Earn</w:t>
      </w:r>
      <w:proofErr w:type="spellEnd"/>
      <w:r w:rsidR="00405DC4" w:rsidRPr="00E6154B">
        <w:t xml:space="preserve"> more </w:t>
      </w:r>
      <w:proofErr w:type="spellStart"/>
      <w:r w:rsidR="00405DC4" w:rsidRPr="00E6154B">
        <w:t>than</w:t>
      </w:r>
      <w:proofErr w:type="spellEnd"/>
      <w:r w:rsidR="00405DC4" w:rsidRPr="00E6154B">
        <w:t xml:space="preserve"> 50% of the points </w:t>
      </w:r>
      <w:proofErr w:type="spellStart"/>
      <w:r w:rsidR="00405DC4" w:rsidRPr="00E6154B">
        <w:t>designated</w:t>
      </w:r>
      <w:proofErr w:type="spellEnd"/>
      <w:r w:rsidR="00405DC4" w:rsidRPr="00E6154B">
        <w:t xml:space="preserve"> for participation in classes </w:t>
      </w:r>
      <w:proofErr w:type="spellStart"/>
      <w:r w:rsidR="00405DC4" w:rsidRPr="00E6154B">
        <w:t>within</w:t>
      </w:r>
      <w:proofErr w:type="spellEnd"/>
      <w:r w:rsidR="00405DC4" w:rsidRPr="00E6154B">
        <w:t xml:space="preserve"> </w:t>
      </w:r>
      <w:proofErr w:type="spellStart"/>
      <w:r w:rsidR="00405DC4" w:rsidRPr="00E6154B">
        <w:t>each</w:t>
      </w:r>
      <w:proofErr w:type="spellEnd"/>
      <w:r w:rsidR="00405DC4" w:rsidRPr="00E6154B">
        <w:t xml:space="preserve"> module.</w:t>
      </w:r>
    </w:p>
    <w:p w14:paraId="15134302" w14:textId="78CBB7BB" w:rsidR="00405DC4" w:rsidRPr="00405DC4" w:rsidRDefault="00E6154B" w:rsidP="00E6154B">
      <w:pPr>
        <w:rPr>
          <w:lang w:val="en-US"/>
        </w:rPr>
      </w:pPr>
      <w:r>
        <w:t xml:space="preserve">3. </w:t>
      </w:r>
      <w:proofErr w:type="spellStart"/>
      <w:r w:rsidR="00405DC4" w:rsidRPr="00E6154B">
        <w:t>Pass</w:t>
      </w:r>
      <w:proofErr w:type="spellEnd"/>
      <w:r w:rsidR="00405DC4" w:rsidRPr="00E6154B">
        <w:t xml:space="preserve"> the test for </w:t>
      </w:r>
      <w:proofErr w:type="spellStart"/>
      <w:r w:rsidR="00405DC4" w:rsidRPr="00E6154B">
        <w:t>that</w:t>
      </w:r>
      <w:proofErr w:type="spellEnd"/>
      <w:r w:rsidR="00405DC4" w:rsidRPr="00E6154B">
        <w:t xml:space="preserve"> module, </w:t>
      </w:r>
      <w:proofErr w:type="spellStart"/>
      <w:r w:rsidR="00405DC4" w:rsidRPr="00E6154B">
        <w:t>meaning</w:t>
      </w:r>
      <w:proofErr w:type="spellEnd"/>
      <w:r w:rsidR="00405DC4" w:rsidRPr="00E6154B">
        <w:t xml:space="preserve"> </w:t>
      </w:r>
      <w:proofErr w:type="spellStart"/>
      <w:r w:rsidR="00405DC4" w:rsidRPr="00E6154B">
        <w:t>they</w:t>
      </w:r>
      <w:proofErr w:type="spellEnd"/>
      <w:r w:rsidR="00405DC4" w:rsidRPr="00E6154B">
        <w:t xml:space="preserve"> have more </w:t>
      </w:r>
      <w:proofErr w:type="spellStart"/>
      <w:r w:rsidR="00405DC4" w:rsidRPr="00E6154B">
        <w:t>than</w:t>
      </w:r>
      <w:proofErr w:type="spellEnd"/>
      <w:r w:rsidR="00405DC4" w:rsidRPr="00E6154B">
        <w:t xml:space="preserve"> 50% correct </w:t>
      </w:r>
      <w:proofErr w:type="spellStart"/>
      <w:r w:rsidR="00405DC4" w:rsidRPr="00E6154B">
        <w:t>answers</w:t>
      </w:r>
      <w:proofErr w:type="spellEnd"/>
    </w:p>
    <w:p w14:paraId="214BFAB6" w14:textId="77777777" w:rsidR="00DC530F" w:rsidRPr="002E2941" w:rsidRDefault="00DC530F" w:rsidP="00DC530F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Cs w:val="20"/>
          <w:lang w:val="sr-Cyrl-CS"/>
        </w:rPr>
      </w:pPr>
    </w:p>
    <w:p w14:paraId="7ADDDFE5" w14:textId="77777777" w:rsidR="004E491E" w:rsidRPr="002E2941" w:rsidRDefault="004E491E" w:rsidP="00DC530F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E2941" w:rsidRPr="002E2941" w14:paraId="6FA4BC63" w14:textId="77777777" w:rsidTr="00A564CA">
        <w:trPr>
          <w:trHeight w:val="388"/>
          <w:jc w:val="center"/>
        </w:trPr>
        <w:tc>
          <w:tcPr>
            <w:tcW w:w="2988" w:type="dxa"/>
            <w:vAlign w:val="center"/>
          </w:tcPr>
          <w:p w14:paraId="2CE354D8" w14:textId="43B57CAB" w:rsidR="008D4E6D" w:rsidRPr="002E2941" w:rsidRDefault="00405DC4" w:rsidP="007036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8179A1">
              <w:rPr>
                <w:b/>
                <w:bCs/>
                <w:lang w:val="en-US"/>
              </w:rPr>
              <w:t>number of points won</w:t>
            </w:r>
          </w:p>
        </w:tc>
        <w:tc>
          <w:tcPr>
            <w:tcW w:w="961" w:type="dxa"/>
            <w:vAlign w:val="center"/>
          </w:tcPr>
          <w:p w14:paraId="283AB7AA" w14:textId="5829202B" w:rsidR="008D4E6D" w:rsidRPr="00405DC4" w:rsidRDefault="00405DC4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Latn-R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sr-Latn-RS"/>
              </w:rPr>
              <w:t>grade</w:t>
            </w:r>
          </w:p>
        </w:tc>
      </w:tr>
      <w:tr w:rsidR="002E2941" w:rsidRPr="002E2941" w14:paraId="187A8B31" w14:textId="77777777" w:rsidTr="00A564CA">
        <w:trPr>
          <w:trHeight w:val="397"/>
          <w:jc w:val="center"/>
        </w:trPr>
        <w:tc>
          <w:tcPr>
            <w:tcW w:w="2988" w:type="dxa"/>
            <w:vAlign w:val="center"/>
          </w:tcPr>
          <w:p w14:paraId="1DDC14AF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E2941">
              <w:rPr>
                <w:bCs/>
                <w:color w:val="000000" w:themeColor="text1"/>
                <w:sz w:val="22"/>
                <w:szCs w:val="22"/>
                <w:lang w:val="sr-Cyrl-CS"/>
              </w:rPr>
              <w:t>0 - 5</w:t>
            </w:r>
            <w:r w:rsidR="0047365E" w:rsidRPr="002E2941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F1234A6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2E2941" w:rsidRPr="002E2941" w14:paraId="6E32F705" w14:textId="77777777" w:rsidTr="00A564CA">
        <w:trPr>
          <w:trHeight w:val="397"/>
          <w:jc w:val="center"/>
        </w:trPr>
        <w:tc>
          <w:tcPr>
            <w:tcW w:w="2988" w:type="dxa"/>
            <w:vAlign w:val="center"/>
          </w:tcPr>
          <w:p w14:paraId="303A83D5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Cs/>
                <w:color w:val="000000" w:themeColor="text1"/>
                <w:sz w:val="22"/>
                <w:szCs w:val="22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4FE06296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2E2941" w:rsidRPr="002E2941" w14:paraId="32076286" w14:textId="77777777" w:rsidTr="00A564CA">
        <w:trPr>
          <w:trHeight w:val="397"/>
          <w:jc w:val="center"/>
        </w:trPr>
        <w:tc>
          <w:tcPr>
            <w:tcW w:w="2988" w:type="dxa"/>
            <w:vAlign w:val="center"/>
          </w:tcPr>
          <w:p w14:paraId="343B758D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Cs/>
                <w:color w:val="000000" w:themeColor="text1"/>
                <w:sz w:val="22"/>
                <w:szCs w:val="22"/>
                <w:lang w:val="sr-Cyrl-CS"/>
              </w:rPr>
              <w:t>61 - 70</w:t>
            </w:r>
          </w:p>
        </w:tc>
        <w:tc>
          <w:tcPr>
            <w:tcW w:w="961" w:type="dxa"/>
            <w:vAlign w:val="center"/>
          </w:tcPr>
          <w:p w14:paraId="68196A14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2E2941" w:rsidRPr="002E2941" w14:paraId="31431F34" w14:textId="77777777" w:rsidTr="00A564CA">
        <w:trPr>
          <w:trHeight w:val="397"/>
          <w:jc w:val="center"/>
        </w:trPr>
        <w:tc>
          <w:tcPr>
            <w:tcW w:w="2988" w:type="dxa"/>
            <w:vAlign w:val="center"/>
          </w:tcPr>
          <w:p w14:paraId="605B7FAD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Cs/>
                <w:color w:val="000000" w:themeColor="text1"/>
                <w:sz w:val="22"/>
                <w:szCs w:val="22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313DF740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2E2941" w:rsidRPr="002E2941" w14:paraId="7A9E2D3F" w14:textId="77777777" w:rsidTr="00A564CA">
        <w:trPr>
          <w:trHeight w:val="397"/>
          <w:jc w:val="center"/>
        </w:trPr>
        <w:tc>
          <w:tcPr>
            <w:tcW w:w="2988" w:type="dxa"/>
            <w:vAlign w:val="center"/>
          </w:tcPr>
          <w:p w14:paraId="7710D645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Cs/>
                <w:color w:val="000000" w:themeColor="text1"/>
                <w:sz w:val="22"/>
                <w:szCs w:val="22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5BF900BD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7A2F2F" w:rsidRPr="002E2941" w14:paraId="1C833C21" w14:textId="77777777" w:rsidTr="00A564CA">
        <w:trPr>
          <w:trHeight w:val="397"/>
          <w:jc w:val="center"/>
        </w:trPr>
        <w:tc>
          <w:tcPr>
            <w:tcW w:w="2988" w:type="dxa"/>
            <w:vAlign w:val="center"/>
          </w:tcPr>
          <w:p w14:paraId="213ABAE1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Cs/>
                <w:color w:val="000000" w:themeColor="text1"/>
                <w:sz w:val="22"/>
                <w:szCs w:val="22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65202047" w14:textId="77777777" w:rsidR="007A2F2F" w:rsidRPr="002E2941" w:rsidRDefault="007A2F2F" w:rsidP="007A2F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71A68CE3" w14:textId="77777777" w:rsidR="00866DCA" w:rsidRPr="002E2941" w:rsidRDefault="00866DCA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1D77C492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16BCE24B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67421523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6D31BAE6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27DC0BEF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3FC28566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24846F06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07A41246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Cyrl-CS"/>
        </w:rPr>
      </w:pPr>
    </w:p>
    <w:p w14:paraId="3C5DB9C8" w14:textId="77777777" w:rsidR="004E491E" w:rsidRPr="002E2941" w:rsidRDefault="004E491E" w:rsidP="00866DCA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en-US"/>
        </w:rPr>
      </w:pPr>
    </w:p>
    <w:p w14:paraId="72AD09E4" w14:textId="77777777" w:rsidR="001D7928" w:rsidRPr="002E2941" w:rsidRDefault="00715DF9" w:rsidP="00BB40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2E2941">
        <w:rPr>
          <w:b/>
          <w:bCs/>
          <w:color w:val="000000" w:themeColor="text1"/>
          <w:sz w:val="32"/>
          <w:szCs w:val="32"/>
          <w:lang w:val="sr-Cyrl-CS"/>
        </w:rPr>
        <w:br w:type="page"/>
      </w:r>
    </w:p>
    <w:p w14:paraId="736160AB" w14:textId="77777777" w:rsidR="001D7928" w:rsidRPr="002E2941" w:rsidRDefault="001D7928" w:rsidP="00BB40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79C66F3D" w14:textId="77777777" w:rsidR="001D7928" w:rsidRPr="002E2941" w:rsidRDefault="001D7928" w:rsidP="00BB409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25A625EB" w14:textId="7CD65B4C" w:rsidR="008D4E6D" w:rsidRPr="00C65E89" w:rsidRDefault="00C65E89" w:rsidP="00F85312">
      <w:pPr>
        <w:jc w:val="center"/>
        <w:rPr>
          <w:b/>
          <w:color w:val="000000" w:themeColor="text1"/>
          <w:sz w:val="32"/>
          <w:szCs w:val="32"/>
          <w:lang w:val="sr-Latn-RS"/>
        </w:rPr>
      </w:pPr>
      <w:r>
        <w:rPr>
          <w:b/>
          <w:bCs/>
          <w:color w:val="000000" w:themeColor="text1"/>
          <w:sz w:val="32"/>
          <w:szCs w:val="32"/>
          <w:lang w:val="sr-Latn-RS"/>
        </w:rPr>
        <w:t>FINAL MODULE EXAMS</w:t>
      </w:r>
    </w:p>
    <w:p w14:paraId="720970C0" w14:textId="77777777" w:rsidR="001D7928" w:rsidRPr="002E2941" w:rsidRDefault="001D7928" w:rsidP="00F85312">
      <w:pPr>
        <w:jc w:val="center"/>
        <w:rPr>
          <w:b/>
          <w:color w:val="000000" w:themeColor="text1"/>
          <w:sz w:val="32"/>
          <w:szCs w:val="32"/>
          <w:lang w:val="en-US"/>
        </w:rPr>
      </w:pPr>
    </w:p>
    <w:p w14:paraId="6F37616B" w14:textId="77777777" w:rsidR="001D7928" w:rsidRPr="002E2941" w:rsidRDefault="001D7928" w:rsidP="00F85312">
      <w:pPr>
        <w:jc w:val="center"/>
        <w:rPr>
          <w:b/>
          <w:color w:val="000000" w:themeColor="text1"/>
          <w:sz w:val="32"/>
          <w:szCs w:val="32"/>
          <w:lang w:val="en-US"/>
        </w:rPr>
      </w:pPr>
    </w:p>
    <w:p w14:paraId="3AA146D3" w14:textId="3A1CDF6B" w:rsidR="008D4E6D" w:rsidRPr="002E2941" w:rsidRDefault="00C65E89" w:rsidP="008D4E6D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  <w:lang w:val="sr-Latn-RS"/>
        </w:rPr>
        <w:t>MODULE</w:t>
      </w:r>
      <w:r w:rsidR="008D4E6D" w:rsidRPr="002E2941">
        <w:rPr>
          <w:b/>
          <w:bCs/>
          <w:color w:val="000000" w:themeColor="text1"/>
          <w:sz w:val="32"/>
          <w:szCs w:val="32"/>
          <w:lang w:val="sr-Cyrl-CS"/>
        </w:rPr>
        <w:t xml:space="preserve"> </w:t>
      </w:r>
      <w:r w:rsidR="008D4E6D" w:rsidRPr="002E2941">
        <w:rPr>
          <w:b/>
          <w:bCs/>
          <w:color w:val="000000" w:themeColor="text1"/>
          <w:sz w:val="32"/>
          <w:szCs w:val="32"/>
        </w:rPr>
        <w:t>1</w:t>
      </w:r>
      <w:r w:rsidR="008D4E6D" w:rsidRPr="002E2941">
        <w:rPr>
          <w:b/>
          <w:bCs/>
          <w:color w:val="000000" w:themeColor="text1"/>
          <w:sz w:val="32"/>
          <w:szCs w:val="32"/>
          <w:lang w:val="sr-Cyrl-CS"/>
        </w:rPr>
        <w:t>.</w:t>
      </w:r>
    </w:p>
    <w:p w14:paraId="5826D75B" w14:textId="77777777" w:rsidR="008D4E6D" w:rsidRPr="002E2941" w:rsidRDefault="008D4E6D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65209B91" w14:textId="70313449" w:rsidR="008D4E6D" w:rsidRPr="002E2941" w:rsidRDefault="0081388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59E484" wp14:editId="5FB6503E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15240" b="2794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FC3C1B" w14:textId="10F063C0" w:rsidR="0059766F" w:rsidRPr="00C65E89" w:rsidRDefault="0059766F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Latn-RS"/>
                              </w:rPr>
                              <w:t>FINAL EXAM</w:t>
                            </w:r>
                          </w:p>
                          <w:p w14:paraId="219A8392" w14:textId="083D04AB" w:rsidR="0059766F" w:rsidRPr="00C65E89" w:rsidRDefault="0059766F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RS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Latn-RS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9E48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7" type="#_x0000_t176" style="position:absolute;left:0;text-align:left;margin-left:139.15pt;margin-top:3.4pt;width:217.8pt;height:5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" strokeweight="1.5pt">
                <v:textbox>
                  <w:txbxContent>
                    <w:p w14:paraId="02FC3C1B" w14:textId="10F063C0" w:rsidR="0059766F" w:rsidRPr="00C65E89" w:rsidRDefault="0059766F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Latn-RS"/>
                        </w:rPr>
                        <w:t>FINAL EXAM</w:t>
                      </w:r>
                    </w:p>
                    <w:p w14:paraId="219A8392" w14:textId="083D04AB" w:rsidR="0059766F" w:rsidRPr="00C65E89" w:rsidRDefault="0059766F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sr-Latn-R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RS"/>
                        </w:rPr>
                        <w:t>10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Latn-RS"/>
                        </w:rPr>
                        <w:t>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2EFCFDE4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AA4E31A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2A93D07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197148E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BFC4B59" w14:textId="77777777" w:rsidR="008D4E6D" w:rsidRPr="002E2941" w:rsidRDefault="008D4E6D" w:rsidP="008D4E6D">
      <w:pPr>
        <w:jc w:val="center"/>
        <w:rPr>
          <w:b/>
          <w:bCs/>
          <w:color w:val="000000" w:themeColor="text1"/>
          <w:lang w:val="sr-Cyrl-CS"/>
        </w:rPr>
      </w:pPr>
    </w:p>
    <w:p w14:paraId="48E38546" w14:textId="29FB9636" w:rsidR="008D4E6D" w:rsidRPr="00C65E89" w:rsidRDefault="00C65E89" w:rsidP="008D4E6D">
      <w:pPr>
        <w:jc w:val="center"/>
        <w:rPr>
          <w:b/>
          <w:bCs/>
          <w:color w:val="000000" w:themeColor="text1"/>
          <w:lang w:val="sr-Latn-RS"/>
        </w:rPr>
      </w:pPr>
      <w:r>
        <w:rPr>
          <w:b/>
          <w:bCs/>
          <w:color w:val="000000" w:themeColor="text1"/>
          <w:lang w:val="sr-Latn-RS"/>
        </w:rPr>
        <w:t>EVALUATION OF FINAL EXAM</w:t>
      </w:r>
    </w:p>
    <w:p w14:paraId="1B599C26" w14:textId="6A82C49A" w:rsidR="00C65E89" w:rsidRPr="00C65E89" w:rsidRDefault="00C65E89" w:rsidP="00C65E89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  <w:lang w:val="sr-Latn-RS"/>
        </w:rPr>
      </w:pPr>
      <w:r>
        <w:rPr>
          <w:bCs/>
          <w:color w:val="000000"/>
          <w:lang w:val="ru-RU"/>
        </w:rPr>
        <w:t xml:space="preserve">The test has </w:t>
      </w:r>
      <w:r>
        <w:rPr>
          <w:bCs/>
          <w:color w:val="000000"/>
          <w:lang w:val="sr-Latn-RS"/>
        </w:rPr>
        <w:t>4</w:t>
      </w:r>
      <w:r>
        <w:rPr>
          <w:bCs/>
          <w:color w:val="000000"/>
          <w:lang w:val="ru-RU"/>
        </w:rPr>
        <w:t>0 questions</w:t>
      </w:r>
    </w:p>
    <w:p w14:paraId="57C82E34" w14:textId="3C1BD3C5" w:rsidR="00C65E89" w:rsidRPr="00963F4F" w:rsidRDefault="00C65E89" w:rsidP="00C65E89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2209BC">
        <w:rPr>
          <w:bCs/>
          <w:color w:val="000000"/>
          <w:lang w:val="ru-RU"/>
        </w:rPr>
        <w:t>Each qu</w:t>
      </w:r>
      <w:r>
        <w:rPr>
          <w:bCs/>
          <w:color w:val="000000"/>
          <w:lang w:val="ru-RU"/>
        </w:rPr>
        <w:t xml:space="preserve">estion is worth </w:t>
      </w:r>
      <w:r>
        <w:rPr>
          <w:bCs/>
          <w:color w:val="000000"/>
          <w:lang w:val="sr-Latn-RS"/>
        </w:rPr>
        <w:t>0,25</w:t>
      </w:r>
      <w:r w:rsidRPr="002209BC">
        <w:rPr>
          <w:bCs/>
          <w:color w:val="000000"/>
          <w:lang w:val="ru-RU"/>
        </w:rPr>
        <w:t xml:space="preserve"> point</w:t>
      </w:r>
    </w:p>
    <w:p w14:paraId="4C3A070E" w14:textId="77777777" w:rsidR="008D4E6D" w:rsidRPr="002E2941" w:rsidRDefault="008D4E6D" w:rsidP="000E27B0">
      <w:pPr>
        <w:rPr>
          <w:b/>
          <w:color w:val="000000" w:themeColor="text1"/>
          <w:sz w:val="32"/>
          <w:szCs w:val="32"/>
          <w:lang w:val="en-US"/>
        </w:rPr>
      </w:pPr>
    </w:p>
    <w:p w14:paraId="692D93E0" w14:textId="77777777" w:rsidR="001D7928" w:rsidRPr="002E2941" w:rsidRDefault="001D7928" w:rsidP="000E27B0">
      <w:pPr>
        <w:rPr>
          <w:b/>
          <w:color w:val="000000" w:themeColor="text1"/>
          <w:sz w:val="32"/>
          <w:szCs w:val="32"/>
          <w:lang w:val="en-US"/>
        </w:rPr>
      </w:pPr>
    </w:p>
    <w:p w14:paraId="148EF8E1" w14:textId="77777777" w:rsidR="001D7928" w:rsidRPr="002E2941" w:rsidRDefault="001D7928" w:rsidP="000E27B0">
      <w:pPr>
        <w:rPr>
          <w:b/>
          <w:color w:val="000000" w:themeColor="text1"/>
          <w:sz w:val="32"/>
          <w:szCs w:val="32"/>
          <w:lang w:val="en-US"/>
        </w:rPr>
      </w:pPr>
    </w:p>
    <w:p w14:paraId="4BEE96EB" w14:textId="52B44156" w:rsidR="008D4E6D" w:rsidRPr="002E2941" w:rsidRDefault="00C65E89" w:rsidP="008D4E6D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  <w:lang w:val="sr-Latn-RS"/>
        </w:rPr>
        <w:t>MODULE</w:t>
      </w:r>
      <w:r w:rsidR="008D4E6D" w:rsidRPr="002E2941">
        <w:rPr>
          <w:b/>
          <w:bCs/>
          <w:color w:val="000000" w:themeColor="text1"/>
          <w:sz w:val="32"/>
          <w:szCs w:val="32"/>
          <w:lang w:val="sr-Cyrl-CS"/>
        </w:rPr>
        <w:t xml:space="preserve"> </w:t>
      </w:r>
      <w:r w:rsidR="008D4E6D" w:rsidRPr="002E2941">
        <w:rPr>
          <w:b/>
          <w:bCs/>
          <w:color w:val="000000" w:themeColor="text1"/>
          <w:sz w:val="32"/>
          <w:szCs w:val="32"/>
        </w:rPr>
        <w:t>2</w:t>
      </w:r>
      <w:r w:rsidR="008D4E6D" w:rsidRPr="002E2941">
        <w:rPr>
          <w:b/>
          <w:bCs/>
          <w:color w:val="000000" w:themeColor="text1"/>
          <w:sz w:val="32"/>
          <w:szCs w:val="32"/>
          <w:lang w:val="sr-Cyrl-CS"/>
        </w:rPr>
        <w:t>.</w:t>
      </w:r>
    </w:p>
    <w:p w14:paraId="1B20A4A4" w14:textId="77777777" w:rsidR="008D4E6D" w:rsidRPr="002E2941" w:rsidRDefault="008D4E6D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4E58F74D" w14:textId="303D77C9" w:rsidR="008D4E6D" w:rsidRPr="002E2941" w:rsidRDefault="0081388C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08FB7" wp14:editId="0ECED7E7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15240" b="27940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234A74" w14:textId="4BF53B85" w:rsidR="0059766F" w:rsidRPr="00C65E89" w:rsidRDefault="0059766F" w:rsidP="008D4E6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Latn-RS"/>
                              </w:rPr>
                              <w:t xml:space="preserve">FINAL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sr-Latn-RS"/>
                              </w:rPr>
                              <w:t>EXAM</w:t>
                            </w:r>
                          </w:p>
                          <w:p w14:paraId="23EC2F71" w14:textId="5E3F5553" w:rsidR="0059766F" w:rsidRPr="00C65E89" w:rsidRDefault="0059766F" w:rsidP="008D4E6D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EE5ED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RS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sr-Latn-RS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8FB7" id="Flowchart: Alternate Process 3" o:spid="_x0000_s1028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ymJg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" strokeweight="1.5pt">
                <v:textbox>
                  <w:txbxContent>
                    <w:p w14:paraId="4B234A74" w14:textId="4BF53B85" w:rsidR="0059766F" w:rsidRPr="00C65E89" w:rsidRDefault="0059766F" w:rsidP="008D4E6D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Latn-RS"/>
                        </w:rPr>
                        <w:t xml:space="preserve">FINAL </w:t>
                      </w: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sr-Latn-RS"/>
                        </w:rPr>
                        <w:t>EXAM</w:t>
                      </w:r>
                    </w:p>
                    <w:p w14:paraId="23EC2F71" w14:textId="5E3F5553" w:rsidR="0059766F" w:rsidRPr="00C65E89" w:rsidRDefault="0059766F" w:rsidP="008D4E6D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lang w:val="sr-Latn-RS"/>
                        </w:rPr>
                      </w:pPr>
                      <w:r w:rsidRPr="00EE5ED6"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RS"/>
                        </w:rPr>
                        <w:t>10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sr-Latn-RS"/>
                        </w:rPr>
                        <w:t>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46142900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E75D1A6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8F88F51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29EF13D" w14:textId="77777777" w:rsidR="008D4E6D" w:rsidRPr="002E2941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69990B2" w14:textId="77777777" w:rsidR="008D4E6D" w:rsidRPr="002E2941" w:rsidRDefault="008D4E6D" w:rsidP="008D4E6D">
      <w:pPr>
        <w:jc w:val="center"/>
        <w:rPr>
          <w:b/>
          <w:bCs/>
          <w:color w:val="000000" w:themeColor="text1"/>
          <w:lang w:val="sr-Cyrl-CS"/>
        </w:rPr>
      </w:pPr>
    </w:p>
    <w:p w14:paraId="0D43F9B3" w14:textId="77777777" w:rsidR="00C65E89" w:rsidRPr="00C65E89" w:rsidRDefault="00C65E89" w:rsidP="00C65E89">
      <w:pPr>
        <w:jc w:val="center"/>
        <w:rPr>
          <w:b/>
          <w:bCs/>
          <w:color w:val="000000" w:themeColor="text1"/>
          <w:lang w:val="sr-Latn-RS"/>
        </w:rPr>
      </w:pPr>
      <w:r>
        <w:rPr>
          <w:b/>
          <w:bCs/>
          <w:color w:val="000000" w:themeColor="text1"/>
          <w:lang w:val="sr-Latn-RS"/>
        </w:rPr>
        <w:t>EVALUATION OF FINAL EXAM</w:t>
      </w:r>
    </w:p>
    <w:p w14:paraId="03CEF85C" w14:textId="36948D5C" w:rsidR="00C65E89" w:rsidRPr="00C65E89" w:rsidRDefault="00C65E89" w:rsidP="00C65E89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  <w:lang w:val="sr-Latn-RS"/>
        </w:rPr>
      </w:pPr>
      <w:r>
        <w:rPr>
          <w:bCs/>
          <w:color w:val="000000"/>
          <w:lang w:val="ru-RU"/>
        </w:rPr>
        <w:t xml:space="preserve">The test has </w:t>
      </w:r>
      <w:r>
        <w:rPr>
          <w:bCs/>
          <w:color w:val="000000"/>
          <w:lang w:val="sr-Latn-RS"/>
        </w:rPr>
        <w:t>4</w:t>
      </w:r>
      <w:r>
        <w:rPr>
          <w:bCs/>
          <w:color w:val="000000"/>
          <w:lang w:val="ru-RU"/>
        </w:rPr>
        <w:t>0 questions</w:t>
      </w:r>
    </w:p>
    <w:p w14:paraId="361A9AF8" w14:textId="77777777" w:rsidR="00C65E89" w:rsidRPr="00963F4F" w:rsidRDefault="00C65E89" w:rsidP="00C65E89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2209BC">
        <w:rPr>
          <w:bCs/>
          <w:color w:val="000000"/>
          <w:lang w:val="ru-RU"/>
        </w:rPr>
        <w:t>Each qu</w:t>
      </w:r>
      <w:r>
        <w:rPr>
          <w:bCs/>
          <w:color w:val="000000"/>
          <w:lang w:val="ru-RU"/>
        </w:rPr>
        <w:t xml:space="preserve">estion is worth </w:t>
      </w:r>
      <w:r>
        <w:rPr>
          <w:bCs/>
          <w:color w:val="000000"/>
          <w:lang w:val="sr-Latn-RS"/>
        </w:rPr>
        <w:t>0,25</w:t>
      </w:r>
      <w:r w:rsidRPr="002209BC">
        <w:rPr>
          <w:bCs/>
          <w:color w:val="000000"/>
          <w:lang w:val="ru-RU"/>
        </w:rPr>
        <w:t xml:space="preserve"> point</w:t>
      </w:r>
    </w:p>
    <w:p w14:paraId="525BB9BE" w14:textId="77777777" w:rsidR="008D4E6D" w:rsidRPr="002E2941" w:rsidRDefault="008D4E6D" w:rsidP="000E27B0">
      <w:pPr>
        <w:rPr>
          <w:b/>
          <w:color w:val="000000" w:themeColor="text1"/>
          <w:sz w:val="32"/>
          <w:szCs w:val="32"/>
          <w:lang w:val="en-US"/>
        </w:rPr>
      </w:pPr>
    </w:p>
    <w:p w14:paraId="23F197E6" w14:textId="77777777" w:rsidR="001D7928" w:rsidRPr="002E2941" w:rsidRDefault="001D7928" w:rsidP="000E27B0">
      <w:pPr>
        <w:rPr>
          <w:b/>
          <w:color w:val="000000" w:themeColor="text1"/>
          <w:sz w:val="32"/>
          <w:szCs w:val="32"/>
          <w:lang w:val="en-US"/>
        </w:rPr>
      </w:pPr>
    </w:p>
    <w:p w14:paraId="065D1F49" w14:textId="77777777" w:rsidR="001D7928" w:rsidRPr="002E2941" w:rsidRDefault="001D7928" w:rsidP="000E27B0">
      <w:pPr>
        <w:rPr>
          <w:b/>
          <w:color w:val="000000" w:themeColor="text1"/>
          <w:sz w:val="32"/>
          <w:szCs w:val="32"/>
          <w:lang w:val="en-US"/>
        </w:rPr>
      </w:pPr>
    </w:p>
    <w:p w14:paraId="54FB964F" w14:textId="77777777" w:rsidR="008D4E6D" w:rsidRPr="002E2941" w:rsidRDefault="008D4E6D" w:rsidP="008D4E6D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915A3B0" w14:textId="77777777" w:rsidR="001D7928" w:rsidRPr="002E2941" w:rsidRDefault="001D7928" w:rsidP="00B97B38">
      <w:pPr>
        <w:rPr>
          <w:b/>
          <w:color w:val="000000" w:themeColor="text1"/>
          <w:sz w:val="32"/>
          <w:szCs w:val="32"/>
          <w:lang w:val="en-US"/>
        </w:rPr>
        <w:sectPr w:rsidR="001D7928" w:rsidRPr="002E2941" w:rsidSect="00CF089A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1E35428C" w14:textId="77777777" w:rsidR="001D7928" w:rsidRPr="002E2941" w:rsidRDefault="001D7928" w:rsidP="00141266">
      <w:pPr>
        <w:jc w:val="center"/>
        <w:rPr>
          <w:b/>
          <w:bCs/>
          <w:color w:val="000000" w:themeColor="text1"/>
          <w:sz w:val="32"/>
          <w:szCs w:val="20"/>
          <w:lang w:val="en-US"/>
        </w:rPr>
      </w:pPr>
    </w:p>
    <w:p w14:paraId="7C46C3C1" w14:textId="07071533" w:rsidR="00866DCA" w:rsidRPr="002E2941" w:rsidRDefault="00C65E89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  <w:r w:rsidRPr="008179A1">
        <w:rPr>
          <w:b/>
          <w:bCs/>
          <w:sz w:val="32"/>
          <w:szCs w:val="32"/>
          <w:lang w:val="sr-Cyrl-CS"/>
        </w:rPr>
        <w:t>LITERATURE</w:t>
      </w:r>
      <w:r w:rsidR="0066301B" w:rsidRPr="002E2941">
        <w:rPr>
          <w:b/>
          <w:bCs/>
          <w:color w:val="000000" w:themeColor="text1"/>
          <w:sz w:val="32"/>
          <w:szCs w:val="20"/>
          <w:lang w:val="sr-Cyrl-CS"/>
        </w:rPr>
        <w:t>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3660"/>
        <w:gridCol w:w="3491"/>
        <w:gridCol w:w="4640"/>
        <w:gridCol w:w="1447"/>
      </w:tblGrid>
      <w:tr w:rsidR="002E2941" w:rsidRPr="002E2941" w14:paraId="2F4A8979" w14:textId="77777777" w:rsidTr="00C65E89">
        <w:trPr>
          <w:trHeight w:val="423"/>
        </w:trPr>
        <w:tc>
          <w:tcPr>
            <w:tcW w:w="783" w:type="pct"/>
            <w:vAlign w:val="center"/>
          </w:tcPr>
          <w:p w14:paraId="41D0CD95" w14:textId="4FDFE321" w:rsidR="0066301B" w:rsidRPr="00C65E89" w:rsidRDefault="00C65E89" w:rsidP="00BA632C">
            <w:pPr>
              <w:ind w:left="-180" w:firstLine="180"/>
              <w:jc w:val="center"/>
              <w:rPr>
                <w:b/>
                <w:color w:val="000000" w:themeColor="text1"/>
                <w:szCs w:val="22"/>
                <w:lang w:val="sr-Latn-RS"/>
              </w:rPr>
            </w:pPr>
            <w:r>
              <w:rPr>
                <w:b/>
                <w:color w:val="000000" w:themeColor="text1"/>
                <w:szCs w:val="22"/>
                <w:lang w:val="sr-Latn-RS"/>
              </w:rPr>
              <w:t>module</w:t>
            </w:r>
          </w:p>
        </w:tc>
        <w:tc>
          <w:tcPr>
            <w:tcW w:w="1166" w:type="pct"/>
            <w:vAlign w:val="center"/>
          </w:tcPr>
          <w:p w14:paraId="026B9A62" w14:textId="3F5776EC" w:rsidR="0066301B" w:rsidRPr="00C65E89" w:rsidRDefault="00C65E8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C65E89">
              <w:rPr>
                <w:b/>
                <w:bCs/>
                <w:color w:val="000000"/>
                <w:lang w:val="sr-Cyrl-CS"/>
              </w:rPr>
              <w:t>the name of the textbook</w:t>
            </w:r>
          </w:p>
        </w:tc>
        <w:tc>
          <w:tcPr>
            <w:tcW w:w="1112" w:type="pct"/>
            <w:vAlign w:val="center"/>
          </w:tcPr>
          <w:p w14:paraId="750E5F7D" w14:textId="4B521563" w:rsidR="0066301B" w:rsidRPr="00C65E89" w:rsidRDefault="00C65E8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C65E89">
              <w:rPr>
                <w:b/>
                <w:bCs/>
                <w:color w:val="000000"/>
                <w:lang w:val="sr-Cyrl-CS"/>
              </w:rPr>
              <w:t>authors</w:t>
            </w:r>
          </w:p>
        </w:tc>
        <w:tc>
          <w:tcPr>
            <w:tcW w:w="1478" w:type="pct"/>
            <w:vAlign w:val="center"/>
          </w:tcPr>
          <w:p w14:paraId="43723FF7" w14:textId="49DBF05D" w:rsidR="0066301B" w:rsidRPr="00C65E89" w:rsidRDefault="00C65E8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C65E89">
              <w:rPr>
                <w:b/>
                <w:bCs/>
                <w:color w:val="000000"/>
                <w:lang w:val="sr-Cyrl-CS"/>
              </w:rPr>
              <w:t>publisher</w:t>
            </w:r>
          </w:p>
        </w:tc>
        <w:tc>
          <w:tcPr>
            <w:tcW w:w="461" w:type="pct"/>
            <w:vAlign w:val="center"/>
          </w:tcPr>
          <w:p w14:paraId="110CB363" w14:textId="56205538" w:rsidR="0066301B" w:rsidRPr="00C65E89" w:rsidRDefault="00C65E89" w:rsidP="00BA63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C65E89">
              <w:rPr>
                <w:b/>
                <w:bCs/>
                <w:color w:val="000000"/>
                <w:lang w:val="sr-Cyrl-CS"/>
              </w:rPr>
              <w:t>the library</w:t>
            </w:r>
          </w:p>
        </w:tc>
      </w:tr>
      <w:tr w:rsidR="00C65E89" w:rsidRPr="002E2941" w14:paraId="2DE88ECF" w14:textId="77777777" w:rsidTr="00C65E89">
        <w:trPr>
          <w:trHeight w:val="649"/>
        </w:trPr>
        <w:tc>
          <w:tcPr>
            <w:tcW w:w="783" w:type="pct"/>
            <w:vAlign w:val="center"/>
          </w:tcPr>
          <w:p w14:paraId="5DE1770A" w14:textId="4A19DFF0" w:rsidR="00C65E89" w:rsidRPr="00C65E89" w:rsidRDefault="00C65E89" w:rsidP="00C65E89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C65E89">
              <w:rPr>
                <w:b/>
                <w:color w:val="000000" w:themeColor="text1"/>
                <w:lang w:val="sr-Latn-RS"/>
              </w:rPr>
              <w:t>Cardiology</w:t>
            </w:r>
          </w:p>
          <w:p w14:paraId="2DA09260" w14:textId="5DB0E449" w:rsidR="00C65E89" w:rsidRPr="00C65E89" w:rsidRDefault="00C65E89" w:rsidP="00C65E89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C65E89">
              <w:rPr>
                <w:b/>
                <w:color w:val="000000" w:themeColor="text1"/>
                <w:lang w:val="sr-Latn-RS"/>
              </w:rPr>
              <w:t>Pulmology</w:t>
            </w:r>
          </w:p>
          <w:p w14:paraId="5988BCC0" w14:textId="041C3B41" w:rsidR="00C65E89" w:rsidRPr="00C65E89" w:rsidRDefault="00C65E89" w:rsidP="00C65E89">
            <w:pPr>
              <w:jc w:val="center"/>
              <w:rPr>
                <w:b/>
                <w:color w:val="000000" w:themeColor="text1"/>
                <w:szCs w:val="22"/>
                <w:lang w:val="sr-Cyrl-CS"/>
              </w:rPr>
            </w:pPr>
            <w:r w:rsidRPr="00C65E89">
              <w:rPr>
                <w:b/>
                <w:color w:val="000000" w:themeColor="text1"/>
                <w:lang w:val="sr-Latn-RS"/>
              </w:rPr>
              <w:t>Allergology and</w:t>
            </w:r>
            <w:r w:rsidRPr="00C65E89">
              <w:rPr>
                <w:b/>
                <w:color w:val="000000" w:themeColor="text1"/>
                <w:lang w:val="sr-Cyrl-CS"/>
              </w:rPr>
              <w:t xml:space="preserve"> </w:t>
            </w:r>
            <w:r w:rsidRPr="00C65E89">
              <w:rPr>
                <w:b/>
                <w:color w:val="000000" w:themeColor="text1"/>
                <w:lang w:val="sr-Latn-RS"/>
              </w:rPr>
              <w:t>immunology</w:t>
            </w:r>
          </w:p>
        </w:tc>
        <w:tc>
          <w:tcPr>
            <w:tcW w:w="1166" w:type="pct"/>
            <w:vAlign w:val="center"/>
          </w:tcPr>
          <w:p w14:paraId="6DBDEAC3" w14:textId="4323473F" w:rsidR="00C65E89" w:rsidRPr="005077B1" w:rsidRDefault="00C65E89" w:rsidP="00073AAD">
            <w:pPr>
              <w:rPr>
                <w:color w:val="000000" w:themeColor="text1"/>
                <w:lang w:val="sr-Cyrl-CS"/>
              </w:rPr>
            </w:pPr>
            <w:r w:rsidRPr="005077B1">
              <w:rPr>
                <w:color w:val="000000" w:themeColor="text1"/>
                <w:lang w:val="sr-Cyrl-CS"/>
              </w:rPr>
              <w:t>Harrison's Principles of Internal Medicine, 20th Edition Textbook</w:t>
            </w:r>
          </w:p>
        </w:tc>
        <w:tc>
          <w:tcPr>
            <w:tcW w:w="1112" w:type="pct"/>
            <w:vAlign w:val="center"/>
          </w:tcPr>
          <w:p w14:paraId="29E432F4" w14:textId="256DBF11" w:rsidR="00C65E89" w:rsidRPr="005077B1" w:rsidRDefault="00C65E89" w:rsidP="00921CD1">
            <w:pPr>
              <w:rPr>
                <w:color w:val="000000" w:themeColor="text1"/>
                <w:lang w:val="sr-Cyrl-CS"/>
              </w:rPr>
            </w:pPr>
            <w:r w:rsidRPr="005077B1">
              <w:rPr>
                <w:color w:val="000000" w:themeColor="text1"/>
                <w:lang w:val="sr-Cyrl-CS"/>
              </w:rPr>
              <w:t>Jameson JL, Fauci AS, Kasper DL, Hauser SL, Longo DL, Loscalzo J, eds.</w:t>
            </w:r>
          </w:p>
        </w:tc>
        <w:tc>
          <w:tcPr>
            <w:tcW w:w="1478" w:type="pct"/>
            <w:vAlign w:val="center"/>
          </w:tcPr>
          <w:p w14:paraId="328374B6" w14:textId="1321C47C" w:rsidR="00C65E89" w:rsidRPr="005077B1" w:rsidRDefault="00C65E89" w:rsidP="00921CD1">
            <w:pPr>
              <w:rPr>
                <w:color w:val="000000" w:themeColor="text1"/>
                <w:lang w:val="sr-Cyrl-CS"/>
              </w:rPr>
            </w:pPr>
            <w:r w:rsidRPr="005077B1">
              <w:rPr>
                <w:color w:val="000000" w:themeColor="text1"/>
                <w:lang w:val="sr-Cyrl-CS"/>
              </w:rPr>
              <w:t>McGraw Hill; 2018.</w:t>
            </w:r>
          </w:p>
        </w:tc>
        <w:tc>
          <w:tcPr>
            <w:tcW w:w="461" w:type="pct"/>
            <w:vAlign w:val="center"/>
          </w:tcPr>
          <w:p w14:paraId="78213B30" w14:textId="74D62584" w:rsidR="00C65E89" w:rsidRPr="00FA58C0" w:rsidRDefault="00FA58C0" w:rsidP="00921CD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Yes</w:t>
            </w:r>
          </w:p>
        </w:tc>
      </w:tr>
      <w:tr w:rsidR="00C65E89" w:rsidRPr="002E2941" w14:paraId="2A655626" w14:textId="77777777" w:rsidTr="00C65E89">
        <w:trPr>
          <w:trHeight w:val="649"/>
        </w:trPr>
        <w:tc>
          <w:tcPr>
            <w:tcW w:w="783" w:type="pct"/>
            <w:vAlign w:val="center"/>
          </w:tcPr>
          <w:p w14:paraId="5DA94F4B" w14:textId="77777777" w:rsidR="00C65E89" w:rsidRPr="00C65E89" w:rsidRDefault="00C65E89" w:rsidP="00C65E89">
            <w:pPr>
              <w:ind w:left="57" w:right="57"/>
              <w:contextualSpacing/>
              <w:jc w:val="center"/>
              <w:rPr>
                <w:b/>
                <w:lang w:val="sr-Latn-RS"/>
              </w:rPr>
            </w:pPr>
            <w:proofErr w:type="spellStart"/>
            <w:r w:rsidRPr="00C65E89">
              <w:rPr>
                <w:b/>
                <w:spacing w:val="1"/>
              </w:rPr>
              <w:t>Hematology</w:t>
            </w:r>
            <w:proofErr w:type="spellEnd"/>
          </w:p>
          <w:p w14:paraId="4353CEF5" w14:textId="77777777" w:rsidR="00C65E89" w:rsidRPr="00C65E89" w:rsidRDefault="00C65E89" w:rsidP="00C65E89">
            <w:pPr>
              <w:ind w:left="57" w:right="57"/>
              <w:contextualSpacing/>
              <w:jc w:val="center"/>
              <w:rPr>
                <w:b/>
                <w:lang w:val="sr-Latn-RS"/>
              </w:rPr>
            </w:pPr>
            <w:proofErr w:type="spellStart"/>
            <w:r w:rsidRPr="00C65E89">
              <w:rPr>
                <w:b/>
              </w:rPr>
              <w:t>Endocrinology</w:t>
            </w:r>
            <w:proofErr w:type="spellEnd"/>
          </w:p>
          <w:p w14:paraId="01375743" w14:textId="77777777" w:rsidR="00C65E89" w:rsidRPr="00C65E89" w:rsidRDefault="00C65E89" w:rsidP="00C65E89">
            <w:pPr>
              <w:ind w:left="57" w:right="57"/>
              <w:contextualSpacing/>
              <w:jc w:val="center"/>
              <w:rPr>
                <w:b/>
                <w:lang w:val="sr-Cyrl-RS"/>
              </w:rPr>
            </w:pPr>
            <w:proofErr w:type="spellStart"/>
            <w:r w:rsidRPr="00C65E89">
              <w:rPr>
                <w:b/>
              </w:rPr>
              <w:t>Gastroenterology</w:t>
            </w:r>
            <w:proofErr w:type="spellEnd"/>
          </w:p>
          <w:p w14:paraId="431B590A" w14:textId="77777777" w:rsidR="00C65E89" w:rsidRPr="00C65E89" w:rsidRDefault="00C65E89" w:rsidP="00C65E89">
            <w:pPr>
              <w:jc w:val="center"/>
              <w:rPr>
                <w:b/>
                <w:lang w:val="sr-Latn-RS"/>
              </w:rPr>
            </w:pPr>
            <w:proofErr w:type="spellStart"/>
            <w:r w:rsidRPr="00C65E89">
              <w:rPr>
                <w:b/>
                <w:spacing w:val="-1"/>
              </w:rPr>
              <w:t>Nephrology</w:t>
            </w:r>
            <w:proofErr w:type="spellEnd"/>
          </w:p>
          <w:p w14:paraId="4DBB641B" w14:textId="0B33BB37" w:rsidR="00C65E89" w:rsidRPr="002E2941" w:rsidRDefault="00C65E89" w:rsidP="00C65E89">
            <w:pPr>
              <w:jc w:val="center"/>
              <w:rPr>
                <w:b/>
                <w:color w:val="000000" w:themeColor="text1"/>
                <w:szCs w:val="22"/>
                <w:lang w:val="sr-Cyrl-CS"/>
              </w:rPr>
            </w:pPr>
            <w:r w:rsidRPr="00C65E89">
              <w:rPr>
                <w:b/>
                <w:lang w:val="sr-Latn-RS"/>
              </w:rPr>
              <w:t>Rheumatology</w:t>
            </w:r>
          </w:p>
        </w:tc>
        <w:tc>
          <w:tcPr>
            <w:tcW w:w="1166" w:type="pct"/>
            <w:vAlign w:val="center"/>
          </w:tcPr>
          <w:p w14:paraId="28FC2F89" w14:textId="37970DF4" w:rsidR="00C65E89" w:rsidRPr="005077B1" w:rsidRDefault="00C65E89" w:rsidP="00921CD1">
            <w:pPr>
              <w:rPr>
                <w:color w:val="000000" w:themeColor="text1"/>
                <w:lang w:val="sr-Cyrl-CS"/>
              </w:rPr>
            </w:pPr>
            <w:r w:rsidRPr="005077B1">
              <w:rPr>
                <w:color w:val="000000" w:themeColor="text1"/>
                <w:lang w:val="sr-Cyrl-CS"/>
              </w:rPr>
              <w:t>Harrison's Principles of Internal Medicine, 20th Edition Textbook</w:t>
            </w:r>
          </w:p>
        </w:tc>
        <w:tc>
          <w:tcPr>
            <w:tcW w:w="1112" w:type="pct"/>
            <w:vAlign w:val="center"/>
          </w:tcPr>
          <w:p w14:paraId="6DB8586F" w14:textId="036A83C7" w:rsidR="00C65E89" w:rsidRPr="005077B1" w:rsidRDefault="00C65E89" w:rsidP="00921CD1">
            <w:pPr>
              <w:rPr>
                <w:color w:val="000000" w:themeColor="text1"/>
                <w:lang w:val="sr-Cyrl-CS"/>
              </w:rPr>
            </w:pPr>
            <w:r w:rsidRPr="005077B1">
              <w:rPr>
                <w:color w:val="000000" w:themeColor="text1"/>
                <w:lang w:val="sr-Cyrl-CS"/>
              </w:rPr>
              <w:t>Jameson JL, Fauci AS, Kasper DL, Hauser SL, Longo DL, Loscalzo J, eds.</w:t>
            </w:r>
          </w:p>
        </w:tc>
        <w:tc>
          <w:tcPr>
            <w:tcW w:w="1478" w:type="pct"/>
            <w:vAlign w:val="center"/>
          </w:tcPr>
          <w:p w14:paraId="542586F8" w14:textId="7E346E86" w:rsidR="00C65E89" w:rsidRPr="005077B1" w:rsidRDefault="00C65E89" w:rsidP="00921CD1">
            <w:pPr>
              <w:rPr>
                <w:color w:val="000000" w:themeColor="text1"/>
                <w:lang w:val="sr-Cyrl-CS"/>
              </w:rPr>
            </w:pPr>
            <w:r w:rsidRPr="005077B1">
              <w:rPr>
                <w:color w:val="000000" w:themeColor="text1"/>
                <w:lang w:val="sr-Cyrl-CS"/>
              </w:rPr>
              <w:t>McGraw Hill; 2018.</w:t>
            </w:r>
          </w:p>
        </w:tc>
        <w:tc>
          <w:tcPr>
            <w:tcW w:w="461" w:type="pct"/>
            <w:vAlign w:val="center"/>
          </w:tcPr>
          <w:p w14:paraId="3EB7C09E" w14:textId="356A8D4A" w:rsidR="00C65E89" w:rsidRPr="00C65E89" w:rsidRDefault="00FA58C0" w:rsidP="00921CD1">
            <w:pPr>
              <w:jc w:val="center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Yes</w:t>
            </w:r>
          </w:p>
        </w:tc>
      </w:tr>
    </w:tbl>
    <w:p w14:paraId="01BC7C29" w14:textId="77777777" w:rsidR="0061712C" w:rsidRDefault="0061712C" w:rsidP="0061712C">
      <w:pPr>
        <w:autoSpaceDE w:val="0"/>
        <w:autoSpaceDN w:val="0"/>
        <w:adjustRightInd w:val="0"/>
        <w:rPr>
          <w:bCs/>
          <w:color w:val="000000" w:themeColor="text1"/>
          <w:szCs w:val="22"/>
          <w:lang w:val="sr-Cyrl-CS"/>
        </w:rPr>
      </w:pPr>
    </w:p>
    <w:p w14:paraId="36F3E233" w14:textId="77777777" w:rsidR="0061712C" w:rsidRDefault="0061712C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Cs w:val="22"/>
          <w:lang w:val="sr-Cyrl-CS"/>
        </w:rPr>
      </w:pPr>
    </w:p>
    <w:p w14:paraId="453985F0" w14:textId="77777777" w:rsidR="0061712C" w:rsidRDefault="0061712C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Cs w:val="22"/>
          <w:lang w:val="sr-Cyrl-CS"/>
        </w:rPr>
      </w:pPr>
    </w:p>
    <w:p w14:paraId="4AD416A3" w14:textId="77777777" w:rsidR="0061712C" w:rsidRDefault="0061712C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Cs w:val="22"/>
          <w:lang w:val="sr-Cyrl-CS"/>
        </w:rPr>
      </w:pPr>
    </w:p>
    <w:p w14:paraId="5C73ED31" w14:textId="77777777" w:rsidR="00284CCB" w:rsidRPr="00335FC0" w:rsidRDefault="00284CCB" w:rsidP="00284CCB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CS"/>
        </w:rPr>
      </w:pPr>
    </w:p>
    <w:p w14:paraId="665F6337" w14:textId="2BE8D238" w:rsidR="00284CCB" w:rsidRDefault="00284CCB" w:rsidP="00284CC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CS"/>
        </w:rPr>
      </w:pPr>
      <w:r>
        <w:rPr>
          <w:b/>
          <w:bCs/>
          <w:color w:val="000000"/>
          <w:sz w:val="22"/>
          <w:szCs w:val="22"/>
          <w:lang w:val="sr-Latn-RS"/>
        </w:rPr>
        <w:t>All t</w:t>
      </w:r>
      <w:r>
        <w:rPr>
          <w:b/>
          <w:bCs/>
          <w:color w:val="000000"/>
          <w:sz w:val="22"/>
          <w:szCs w:val="22"/>
          <w:lang w:val="sr-Cyrl-CS"/>
        </w:rPr>
        <w:t>he presentations</w:t>
      </w:r>
      <w:r>
        <w:rPr>
          <w:b/>
          <w:bCs/>
          <w:color w:val="000000"/>
          <w:sz w:val="22"/>
          <w:szCs w:val="22"/>
          <w:lang w:val="sr-Latn-RS"/>
        </w:rPr>
        <w:t xml:space="preserve"> </w:t>
      </w:r>
      <w:r w:rsidRPr="008179A1">
        <w:rPr>
          <w:b/>
          <w:bCs/>
          <w:color w:val="000000"/>
          <w:sz w:val="22"/>
          <w:szCs w:val="22"/>
          <w:lang w:val="sr-Cyrl-CS"/>
        </w:rPr>
        <w:t>can be found on the website of the Faculty of Medical Sciences</w:t>
      </w:r>
      <w:r w:rsidRPr="00433340">
        <w:rPr>
          <w:b/>
          <w:bCs/>
          <w:color w:val="000000"/>
          <w:sz w:val="22"/>
          <w:szCs w:val="22"/>
          <w:lang w:val="sr-Cyrl-CS"/>
        </w:rPr>
        <w:t>:</w:t>
      </w:r>
      <w:r>
        <w:rPr>
          <w:b/>
          <w:bCs/>
          <w:color w:val="000000"/>
          <w:sz w:val="22"/>
          <w:szCs w:val="22"/>
          <w:lang w:val="sr-Latn-RS"/>
        </w:rPr>
        <w:t xml:space="preserve"> </w:t>
      </w:r>
      <w:hyperlink r:id="rId13" w:history="1">
        <w:r w:rsidRPr="000543CD">
          <w:rPr>
            <w:rStyle w:val="Hyperlink"/>
            <w:b/>
            <w:bCs/>
            <w:sz w:val="22"/>
            <w:szCs w:val="22"/>
            <w:lang w:val="sr-Cyrl-CS"/>
          </w:rPr>
          <w:t>www.medf.kg.ac.rs</w:t>
        </w:r>
      </w:hyperlink>
    </w:p>
    <w:p w14:paraId="45754BDF" w14:textId="746E1CD4" w:rsidR="00A702EE" w:rsidRPr="002E2941" w:rsidRDefault="00284CCB" w:rsidP="00284CCB">
      <w:pPr>
        <w:autoSpaceDE w:val="0"/>
        <w:autoSpaceDN w:val="0"/>
        <w:adjustRightInd w:val="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433340">
        <w:rPr>
          <w:b/>
          <w:bCs/>
          <w:color w:val="000000"/>
          <w:sz w:val="22"/>
          <w:szCs w:val="22"/>
          <w:lang w:val="sr-Cyrl-CS"/>
        </w:rPr>
        <w:br/>
      </w:r>
      <w:r w:rsidR="00433340" w:rsidRPr="002E2941">
        <w:rPr>
          <w:bCs/>
          <w:color w:val="000000" w:themeColor="text1"/>
          <w:szCs w:val="22"/>
          <w:lang w:val="sr-Cyrl-CS"/>
        </w:rPr>
        <w:br/>
      </w:r>
    </w:p>
    <w:p w14:paraId="3FEC8FFD" w14:textId="77777777" w:rsidR="00A702EE" w:rsidRPr="002E2941" w:rsidRDefault="00A702EE" w:rsidP="00A702EE">
      <w:pPr>
        <w:rPr>
          <w:color w:val="000000" w:themeColor="text1"/>
          <w:sz w:val="22"/>
          <w:szCs w:val="22"/>
          <w:lang w:val="sr-Cyrl-CS"/>
        </w:rPr>
      </w:pPr>
    </w:p>
    <w:p w14:paraId="715CBEEA" w14:textId="77777777" w:rsidR="001D7928" w:rsidRPr="002E2941" w:rsidRDefault="001D7928" w:rsidP="00A702EE">
      <w:pPr>
        <w:rPr>
          <w:color w:val="000000" w:themeColor="text1"/>
          <w:sz w:val="22"/>
          <w:szCs w:val="22"/>
          <w:lang w:val="sr-Cyrl-CS"/>
        </w:rPr>
        <w:sectPr w:rsidR="001D7928" w:rsidRPr="002E2941" w:rsidSect="001D7928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0E150754" w14:textId="39FC58E1" w:rsidR="00824EB3" w:rsidRPr="002E2941" w:rsidRDefault="00843391" w:rsidP="00B976A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2"/>
          <w:lang w:val="sr-Cyrl-CS"/>
        </w:rPr>
      </w:pPr>
      <w:r>
        <w:rPr>
          <w:b/>
          <w:bCs/>
          <w:color w:val="000000" w:themeColor="text1"/>
          <w:sz w:val="32"/>
          <w:szCs w:val="22"/>
          <w:lang w:val="sr-Latn-RS"/>
        </w:rPr>
        <w:lastRenderedPageBreak/>
        <w:t>PROGRAM</w:t>
      </w:r>
      <w:r w:rsidR="00B976A1" w:rsidRPr="002E2941">
        <w:rPr>
          <w:b/>
          <w:bCs/>
          <w:color w:val="000000" w:themeColor="text1"/>
          <w:sz w:val="32"/>
          <w:szCs w:val="22"/>
          <w:lang w:val="sr-Cyrl-CS"/>
        </w:rPr>
        <w:t>:</w:t>
      </w:r>
    </w:p>
    <w:p w14:paraId="57C6DFC8" w14:textId="77777777" w:rsidR="004A3CBC" w:rsidRPr="002E2941" w:rsidRDefault="004A3CBC" w:rsidP="00A702EE">
      <w:pPr>
        <w:tabs>
          <w:tab w:val="left" w:pos="3045"/>
        </w:tabs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p w14:paraId="0383D354" w14:textId="77777777" w:rsidR="00E03E55" w:rsidRPr="002E2941" w:rsidRDefault="00E03E55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049F6D03" w14:textId="77777777" w:rsidR="00FB31EF" w:rsidRDefault="00FB31EF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sr-Latn-RS"/>
        </w:rPr>
      </w:pPr>
    </w:p>
    <w:p w14:paraId="08A36154" w14:textId="77777777" w:rsidR="00FB31EF" w:rsidRDefault="00FB31EF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sr-Latn-RS"/>
        </w:rPr>
      </w:pPr>
    </w:p>
    <w:p w14:paraId="79A9951D" w14:textId="77777777" w:rsidR="00FB31EF" w:rsidRDefault="00FB31EF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sr-Latn-RS"/>
        </w:rPr>
      </w:pPr>
    </w:p>
    <w:p w14:paraId="734EDE8E" w14:textId="7ED983FE" w:rsidR="00E03E55" w:rsidRPr="00843391" w:rsidRDefault="00843391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lang w:val="sr-Latn-RS"/>
        </w:rPr>
      </w:pPr>
      <w:r>
        <w:rPr>
          <w:b/>
          <w:bCs/>
          <w:color w:val="000000" w:themeColor="text1"/>
          <w:sz w:val="28"/>
          <w:lang w:val="sr-Latn-RS"/>
        </w:rPr>
        <w:t>MODULE 1</w:t>
      </w:r>
      <w:r w:rsidR="004055A8">
        <w:rPr>
          <w:b/>
          <w:bCs/>
          <w:color w:val="000000" w:themeColor="text1"/>
          <w:sz w:val="28"/>
          <w:lang w:val="sr-Cyrl-CS"/>
        </w:rPr>
        <w:t xml:space="preserve">: </w:t>
      </w:r>
      <w:r>
        <w:rPr>
          <w:b/>
          <w:bCs/>
          <w:color w:val="000000" w:themeColor="text1"/>
          <w:sz w:val="28"/>
          <w:lang w:val="sr-Latn-RS"/>
        </w:rPr>
        <w:t xml:space="preserve">CARDIOLOGY, PULMOLOGY, </w:t>
      </w:r>
      <w:r w:rsidRPr="00843391">
        <w:rPr>
          <w:b/>
          <w:color w:val="000000" w:themeColor="text1"/>
          <w:sz w:val="28"/>
          <w:szCs w:val="28"/>
          <w:lang w:val="sr-Latn-RS"/>
        </w:rPr>
        <w:t>ALLERGOLOGY AND</w:t>
      </w:r>
      <w:r w:rsidRPr="00843391">
        <w:rPr>
          <w:b/>
          <w:color w:val="000000" w:themeColor="text1"/>
          <w:sz w:val="28"/>
          <w:szCs w:val="28"/>
          <w:lang w:val="sr-Cyrl-CS"/>
        </w:rPr>
        <w:t xml:space="preserve"> </w:t>
      </w:r>
      <w:r w:rsidRPr="00843391">
        <w:rPr>
          <w:b/>
          <w:color w:val="000000" w:themeColor="text1"/>
          <w:sz w:val="28"/>
          <w:szCs w:val="28"/>
          <w:lang w:val="sr-Latn-RS"/>
        </w:rPr>
        <w:t>IMMUNOLOGY</w:t>
      </w:r>
    </w:p>
    <w:p w14:paraId="38BC4BDE" w14:textId="77777777" w:rsidR="00D25DB7" w:rsidRPr="002E2941" w:rsidRDefault="00D25DB7" w:rsidP="004055A8">
      <w:pPr>
        <w:rPr>
          <w:color w:val="000000" w:themeColor="text1"/>
          <w:sz w:val="20"/>
          <w:szCs w:val="20"/>
          <w:lang w:val="en-US"/>
        </w:rPr>
      </w:pPr>
    </w:p>
    <w:p w14:paraId="2AB768A7" w14:textId="77777777" w:rsidR="00A564CA" w:rsidRDefault="00A564CA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p w14:paraId="5A02FD8A" w14:textId="77777777" w:rsidR="00FB31EF" w:rsidRDefault="00FB31EF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p w14:paraId="166BDC89" w14:textId="77777777" w:rsidR="00FB31EF" w:rsidRDefault="00FB31EF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p w14:paraId="454E4A53" w14:textId="77777777" w:rsidR="00FB31EF" w:rsidRDefault="00FB31EF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p w14:paraId="23100CE7" w14:textId="77777777" w:rsidR="00FB31EF" w:rsidRDefault="00FB31EF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p w14:paraId="57B916FD" w14:textId="77777777" w:rsidR="00FB31EF" w:rsidRDefault="00FB31EF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p w14:paraId="5C301F75" w14:textId="77777777" w:rsidR="00FB31EF" w:rsidRPr="002E2941" w:rsidRDefault="00FB31EF" w:rsidP="003101E0">
      <w:pPr>
        <w:jc w:val="center"/>
        <w:rPr>
          <w:color w:val="000000" w:themeColor="text1"/>
          <w:sz w:val="20"/>
          <w:szCs w:val="20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2010DEBB" w14:textId="77777777" w:rsidTr="008E173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936A2D0" w14:textId="023BEC12" w:rsidR="00BC67FB" w:rsidRPr="002E2941" w:rsidRDefault="00E55410" w:rsidP="00E55410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TEACHING UNIT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4055A8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FIRST WEEK</w:t>
            </w:r>
            <w:r w:rsidR="00BC67FB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486246BB" w14:textId="77777777" w:rsidTr="008E173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3D6541" w14:textId="224E769F" w:rsidR="00BC67FB" w:rsidRPr="00E6154B" w:rsidRDefault="00E6154B" w:rsidP="00E6154B">
            <w:pPr>
              <w:jc w:val="center"/>
              <w:rPr>
                <w:b/>
              </w:rPr>
            </w:pPr>
            <w:r w:rsidRPr="00E6154B">
              <w:rPr>
                <w:b/>
              </w:rPr>
              <w:t>NON-INVASIVE AND INVASIVE DIAGNOSTIC PROCEDURES IN CARDIOLOGY</w:t>
            </w:r>
          </w:p>
        </w:tc>
      </w:tr>
      <w:tr w:rsidR="002E2941" w:rsidRPr="002E2941" w14:paraId="6474115A" w14:textId="77777777" w:rsidTr="008E173F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7D403EC9" w14:textId="02F64842" w:rsidR="00BC67FB" w:rsidRPr="00E6154B" w:rsidRDefault="00E6154B" w:rsidP="002F3FD8">
            <w:pPr>
              <w:jc w:val="center"/>
              <w:rPr>
                <w:color w:val="000000" w:themeColor="text1"/>
                <w:lang w:val="sr-Cyrl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24B59078" w14:textId="1E9B3E83" w:rsidR="00BC67FB" w:rsidRPr="00E6154B" w:rsidRDefault="00E6154B" w:rsidP="002F3FD8">
            <w:pPr>
              <w:jc w:val="center"/>
              <w:rPr>
                <w:color w:val="000000" w:themeColor="text1"/>
                <w:lang w:val="sr-Cyrl-CS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BC67FB" w:rsidRPr="002E2941" w14:paraId="00064CFD" w14:textId="77777777" w:rsidTr="008E173F">
        <w:trPr>
          <w:cantSplit/>
          <w:trHeight w:val="454"/>
          <w:jc w:val="center"/>
        </w:trPr>
        <w:tc>
          <w:tcPr>
            <w:tcW w:w="2500" w:type="pct"/>
          </w:tcPr>
          <w:p w14:paraId="22752571" w14:textId="58262C6A" w:rsidR="00E6154B" w:rsidRPr="00E6154B" w:rsidRDefault="00E6154B" w:rsidP="00235BC8">
            <w:pPr>
              <w:rPr>
                <w:sz w:val="20"/>
                <w:szCs w:val="20"/>
              </w:rPr>
            </w:pPr>
            <w:r w:rsidRPr="00E6154B">
              <w:rPr>
                <w:sz w:val="20"/>
                <w:szCs w:val="20"/>
              </w:rPr>
              <w:t xml:space="preserve">• </w:t>
            </w:r>
            <w:proofErr w:type="spellStart"/>
            <w:r w:rsidRPr="00E6154B">
              <w:rPr>
                <w:sz w:val="20"/>
                <w:szCs w:val="20"/>
              </w:rPr>
              <w:t>Electrocardiography</w:t>
            </w:r>
            <w:proofErr w:type="spellEnd"/>
          </w:p>
          <w:p w14:paraId="01A063AF" w14:textId="7235D9F6" w:rsidR="00E6154B" w:rsidRPr="00E6154B" w:rsidRDefault="00E6154B" w:rsidP="00235BC8">
            <w:pPr>
              <w:rPr>
                <w:sz w:val="20"/>
                <w:szCs w:val="20"/>
              </w:rPr>
            </w:pPr>
            <w:r w:rsidRPr="00E6154B">
              <w:rPr>
                <w:sz w:val="20"/>
                <w:szCs w:val="20"/>
              </w:rPr>
              <w:t xml:space="preserve">• </w:t>
            </w:r>
            <w:proofErr w:type="spellStart"/>
            <w:r w:rsidRPr="00E6154B">
              <w:rPr>
                <w:sz w:val="20"/>
                <w:szCs w:val="20"/>
              </w:rPr>
              <w:t>Cardiac</w:t>
            </w:r>
            <w:proofErr w:type="spellEnd"/>
            <w:r w:rsidRPr="00E6154B">
              <w:rPr>
                <w:sz w:val="20"/>
                <w:szCs w:val="20"/>
              </w:rPr>
              <w:t xml:space="preserve"> </w:t>
            </w:r>
            <w:proofErr w:type="spellStart"/>
            <w:r w:rsidR="00235BC8">
              <w:rPr>
                <w:sz w:val="20"/>
                <w:szCs w:val="20"/>
              </w:rPr>
              <w:t>r</w:t>
            </w:r>
            <w:r w:rsidRPr="00E6154B">
              <w:rPr>
                <w:sz w:val="20"/>
                <w:szCs w:val="20"/>
              </w:rPr>
              <w:t>adiology</w:t>
            </w:r>
            <w:proofErr w:type="spellEnd"/>
          </w:p>
          <w:p w14:paraId="4A7D0560" w14:textId="77777777" w:rsidR="00E6154B" w:rsidRPr="00E6154B" w:rsidRDefault="00E6154B" w:rsidP="00235BC8">
            <w:pPr>
              <w:rPr>
                <w:sz w:val="20"/>
                <w:szCs w:val="20"/>
              </w:rPr>
            </w:pPr>
            <w:r w:rsidRPr="00E6154B">
              <w:rPr>
                <w:sz w:val="20"/>
                <w:szCs w:val="20"/>
              </w:rPr>
              <w:t xml:space="preserve">• </w:t>
            </w:r>
            <w:proofErr w:type="spellStart"/>
            <w:r w:rsidRPr="00E6154B">
              <w:rPr>
                <w:sz w:val="20"/>
                <w:szCs w:val="20"/>
              </w:rPr>
              <w:t>Echocardiography</w:t>
            </w:r>
            <w:proofErr w:type="spellEnd"/>
          </w:p>
          <w:p w14:paraId="05C51D11" w14:textId="54111579" w:rsidR="00E6154B" w:rsidRPr="00E6154B" w:rsidRDefault="00E6154B" w:rsidP="00235BC8">
            <w:pPr>
              <w:rPr>
                <w:sz w:val="20"/>
                <w:szCs w:val="20"/>
              </w:rPr>
            </w:pPr>
            <w:r w:rsidRPr="00E6154B">
              <w:rPr>
                <w:sz w:val="20"/>
                <w:szCs w:val="20"/>
              </w:rPr>
              <w:t xml:space="preserve">• Stress </w:t>
            </w:r>
            <w:proofErr w:type="spellStart"/>
            <w:r w:rsidR="00235BC8">
              <w:rPr>
                <w:sz w:val="20"/>
                <w:szCs w:val="20"/>
              </w:rPr>
              <w:t>electro</w:t>
            </w:r>
            <w:proofErr w:type="spellEnd"/>
            <w:r w:rsidR="00235BC8">
              <w:rPr>
                <w:sz w:val="20"/>
                <w:szCs w:val="20"/>
              </w:rPr>
              <w:t xml:space="preserve"> and </w:t>
            </w:r>
            <w:proofErr w:type="spellStart"/>
            <w:r w:rsidR="00235BC8">
              <w:rPr>
                <w:sz w:val="20"/>
                <w:szCs w:val="20"/>
              </w:rPr>
              <w:t>e</w:t>
            </w:r>
            <w:r w:rsidRPr="00E6154B">
              <w:rPr>
                <w:sz w:val="20"/>
                <w:szCs w:val="20"/>
              </w:rPr>
              <w:t>chocardiography</w:t>
            </w:r>
            <w:proofErr w:type="spellEnd"/>
          </w:p>
          <w:p w14:paraId="627EB420" w14:textId="3BE3FA9B" w:rsidR="00E6154B" w:rsidRPr="00E6154B" w:rsidRDefault="00235BC8" w:rsidP="0023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proofErr w:type="spellStart"/>
            <w:r>
              <w:rPr>
                <w:sz w:val="20"/>
                <w:szCs w:val="20"/>
              </w:rPr>
              <w:t>Nuclear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6154B" w:rsidRPr="00E6154B">
              <w:rPr>
                <w:sz w:val="20"/>
                <w:szCs w:val="20"/>
              </w:rPr>
              <w:t>ardiology</w:t>
            </w:r>
            <w:proofErr w:type="spellEnd"/>
          </w:p>
          <w:p w14:paraId="3DD78FB6" w14:textId="4AE88A81" w:rsidR="00E6154B" w:rsidRPr="00E6154B" w:rsidRDefault="00235BC8" w:rsidP="0023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Application of </w:t>
            </w:r>
            <w:proofErr w:type="spellStart"/>
            <w:r>
              <w:rPr>
                <w:sz w:val="20"/>
                <w:szCs w:val="20"/>
              </w:rPr>
              <w:t>computerized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tomography</w:t>
            </w:r>
            <w:proofErr w:type="spellEnd"/>
            <w:r>
              <w:rPr>
                <w:sz w:val="20"/>
                <w:szCs w:val="20"/>
              </w:rPr>
              <w:t xml:space="preserve"> in the </w:t>
            </w:r>
            <w:proofErr w:type="spellStart"/>
            <w:r>
              <w:rPr>
                <w:sz w:val="20"/>
                <w:szCs w:val="20"/>
              </w:rPr>
              <w:t>diagnosis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c</w:t>
            </w:r>
            <w:r w:rsidR="00E6154B" w:rsidRPr="00E6154B">
              <w:rPr>
                <w:sz w:val="20"/>
                <w:szCs w:val="20"/>
              </w:rPr>
              <w:t>ardiovascul</w:t>
            </w:r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</w:t>
            </w:r>
            <w:r w:rsidR="00E6154B" w:rsidRPr="00E6154B">
              <w:rPr>
                <w:sz w:val="20"/>
                <w:szCs w:val="20"/>
              </w:rPr>
              <w:t>iseases</w:t>
            </w:r>
            <w:proofErr w:type="spellEnd"/>
          </w:p>
          <w:p w14:paraId="0E05454A" w14:textId="735EF073" w:rsidR="00062107" w:rsidRPr="00E6154B" w:rsidRDefault="00235BC8" w:rsidP="00235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proofErr w:type="spellStart"/>
            <w:r>
              <w:rPr>
                <w:sz w:val="20"/>
                <w:szCs w:val="20"/>
              </w:rPr>
              <w:t>Cardiac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catheterization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coronary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 w:rsidR="00E6154B" w:rsidRPr="00E6154B">
              <w:rPr>
                <w:sz w:val="20"/>
                <w:szCs w:val="20"/>
              </w:rPr>
              <w:t>ngiography</w:t>
            </w:r>
            <w:proofErr w:type="spellEnd"/>
          </w:p>
          <w:p w14:paraId="4EB8AF20" w14:textId="77777777" w:rsidR="00E6154B" w:rsidRPr="00E6154B" w:rsidRDefault="00E6154B" w:rsidP="008E173F">
            <w:pPr>
              <w:ind w:left="180"/>
              <w:rPr>
                <w:sz w:val="20"/>
                <w:szCs w:val="20"/>
                <w:lang w:val="sr-Cyrl-CS"/>
              </w:rPr>
            </w:pPr>
          </w:p>
          <w:p w14:paraId="022C4294" w14:textId="0AF53E1A" w:rsidR="00E6154B" w:rsidRPr="00E6154B" w:rsidRDefault="00E6154B" w:rsidP="00E6154B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know:</w:t>
            </w:r>
          </w:p>
          <w:p w14:paraId="7702CEE0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Types of electrocardiographic examinations and their role in diagnosing cardiovascular diseases.</w:t>
            </w:r>
          </w:p>
          <w:p w14:paraId="41C76089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Advantages of cardiac radiological examinations in diagnosing specific heart conditions.</w:t>
            </w:r>
          </w:p>
          <w:p w14:paraId="18CF4D9A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Types of echocardiographic methods and their findings in various heart diseases.</w:t>
            </w:r>
          </w:p>
          <w:p w14:paraId="63E0BAA6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Types of diagnostic methods in nuclear cardiology.</w:t>
            </w:r>
          </w:p>
          <w:p w14:paraId="3F656ADD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The role of computerized tomography in the diagnosis of cardiovascular diseases.</w:t>
            </w:r>
          </w:p>
          <w:p w14:paraId="66B6BB18" w14:textId="50634931" w:rsidR="00BC67FB" w:rsidRPr="00E6154B" w:rsidRDefault="00E6154B" w:rsidP="00235BC8">
            <w:pPr>
              <w:rPr>
                <w:color w:val="000000" w:themeColor="text1"/>
                <w:lang w:val="sr-Latn-R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Indications for performing cardiac catheteri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zation and coronary angiography</w:t>
            </w:r>
          </w:p>
        </w:tc>
        <w:tc>
          <w:tcPr>
            <w:tcW w:w="2500" w:type="pct"/>
          </w:tcPr>
          <w:p w14:paraId="5402AE6A" w14:textId="4B8BC39D" w:rsidR="00E6154B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• Interpretation of electrocardiographic findings.</w:t>
            </w:r>
          </w:p>
          <w:p w14:paraId="05EA06CE" w14:textId="4BDC3D32" w:rsidR="00E6154B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• Interpretation of cardiac radiographic examinations.</w:t>
            </w:r>
          </w:p>
          <w:p w14:paraId="7E13CEB2" w14:textId="20A429FD" w:rsidR="00E6154B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 xml:space="preserve">• Participation in conducting stress electrocardiographic 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tests (physical stress test).</w:t>
            </w:r>
          </w:p>
          <w:p w14:paraId="58ED75E7" w14:textId="54EB915F" w:rsidR="00E6154B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• Participation in interpreting results obtained from Holter electrocardiographic monitoring.</w:t>
            </w:r>
          </w:p>
          <w:p w14:paraId="28D106D8" w14:textId="6C34C7C5" w:rsidR="00E6154B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• Participation in conducting echocardiographic examinations.</w:t>
            </w:r>
          </w:p>
          <w:p w14:paraId="760063D5" w14:textId="3FE0BDBD" w:rsidR="00E6154B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• Analysis of indications for using nuclear medicine methods in the diagnosis of heart diseases.</w:t>
            </w:r>
          </w:p>
          <w:p w14:paraId="2FBA237C" w14:textId="2BDBC82A" w:rsidR="00062107" w:rsidRPr="00E6154B" w:rsidRDefault="00235BC8" w:rsidP="00235BC8">
            <w:pPr>
              <w:tabs>
                <w:tab w:val="left" w:pos="382"/>
              </w:tabs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   </w:t>
            </w:r>
            <w:r w:rsidR="00E6154B" w:rsidRPr="00E6154B">
              <w:rPr>
                <w:color w:val="000000" w:themeColor="text1"/>
                <w:sz w:val="20"/>
                <w:szCs w:val="20"/>
                <w:lang w:val="sr-Cyrl-CS"/>
              </w:rPr>
              <w:t>• Management of patients scheduled for cardiac catheterization or patients who have undergone cardiac catheterization.</w:t>
            </w:r>
          </w:p>
          <w:p w14:paraId="708A8D95" w14:textId="77777777" w:rsidR="00E6154B" w:rsidRPr="00E6154B" w:rsidRDefault="00E6154B" w:rsidP="00E6154B">
            <w:pPr>
              <w:tabs>
                <w:tab w:val="left" w:pos="382"/>
              </w:tabs>
              <w:ind w:left="816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2D713CD3" w14:textId="767C57B5" w:rsidR="00E6154B" w:rsidRPr="00E6154B" w:rsidRDefault="00235BC8" w:rsidP="00E6154B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 xml:space="preserve">What the student </w:t>
            </w:r>
            <w:r>
              <w:rPr>
                <w:b/>
                <w:color w:val="000000" w:themeColor="text1"/>
                <w:sz w:val="20"/>
                <w:szCs w:val="20"/>
                <w:lang w:val="sr-Latn-RS"/>
              </w:rPr>
              <w:t>needs to</w:t>
            </w:r>
            <w:r w:rsidR="00E6154B"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 xml:space="preserve"> know:</w:t>
            </w:r>
          </w:p>
          <w:p w14:paraId="6C37361A" w14:textId="77777777" w:rsidR="00E6154B" w:rsidRPr="00E6154B" w:rsidRDefault="00E6154B" w:rsidP="00E6154B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D238047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To independently interpret electrocardiographic findings.</w:t>
            </w:r>
          </w:p>
          <w:p w14:paraId="75FCEEF1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To independently perform electrocardiogram recordings.</w:t>
            </w:r>
          </w:p>
          <w:p w14:paraId="03679AE0" w14:textId="77777777" w:rsidR="00E6154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To be familiar with indications for conducting echocardiographic examinations and the information obtained from different types of echocardiographic exams.</w:t>
            </w:r>
          </w:p>
          <w:p w14:paraId="013F22BA" w14:textId="77777777" w:rsidR="00E6154B" w:rsidRDefault="00E6154B" w:rsidP="00235BC8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To be familiar with examination methods used in nuclear cardiology.</w:t>
            </w:r>
          </w:p>
          <w:p w14:paraId="6E1A3F96" w14:textId="6E23FD87" w:rsidR="00BC67FB" w:rsidRPr="00E6154B" w:rsidRDefault="00E6154B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color w:val="000000" w:themeColor="text1"/>
                <w:sz w:val="20"/>
                <w:szCs w:val="20"/>
                <w:lang w:val="sr-Cyrl-CS"/>
              </w:rPr>
              <w:t>• To be aware of indications for performing cardiac catheterization and coronary angiography.</w:t>
            </w:r>
          </w:p>
        </w:tc>
      </w:tr>
    </w:tbl>
    <w:p w14:paraId="2E46E4F4" w14:textId="77777777" w:rsidR="00FB0AB7" w:rsidRDefault="00FB0AB7" w:rsidP="00FB31EF">
      <w:pPr>
        <w:rPr>
          <w:color w:val="000000" w:themeColor="text1"/>
          <w:sz w:val="20"/>
          <w:szCs w:val="20"/>
          <w:lang w:val="ru-RU"/>
        </w:rPr>
      </w:pPr>
    </w:p>
    <w:p w14:paraId="0534FBCC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5E047B8B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5E0720AF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3F6F0C1B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2FAC967B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58F00815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51E77B1C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739A9C7B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6B7E9F3B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2EB8BFD5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3490BF0D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44934E93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6CF4B7D9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7BE7B2C6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7238F893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70473FB8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3F2BB20A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376FAB38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2641E1DE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p w14:paraId="5DD22B99" w14:textId="77777777" w:rsidR="00FB31EF" w:rsidRDefault="00FB31EF" w:rsidP="00FB31EF">
      <w:pPr>
        <w:rPr>
          <w:color w:val="000000" w:themeColor="text1"/>
          <w:sz w:val="20"/>
          <w:szCs w:val="20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822"/>
      </w:tblGrid>
      <w:tr w:rsidR="0093063D" w:rsidRPr="002E2941" w14:paraId="6C0A3D64" w14:textId="77777777" w:rsidTr="00FB31EF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1A87EFE1" w14:textId="502051B5" w:rsidR="0093063D" w:rsidRPr="002E2941" w:rsidRDefault="00E6154B" w:rsidP="00E6154B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TEACHING UNIT</w:t>
            </w:r>
            <w:r w:rsidR="00FB0AB7">
              <w:rPr>
                <w:color w:val="000000" w:themeColor="text1"/>
                <w:sz w:val="22"/>
                <w:szCs w:val="22"/>
                <w:lang w:val="sr-Cyrl-CS"/>
              </w:rPr>
              <w:t xml:space="preserve"> 2</w:t>
            </w:r>
            <w:r w:rsidR="0093063D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FIRST WEEK</w:t>
            </w:r>
            <w:r w:rsidR="0093063D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93063D" w:rsidRPr="002E2941" w14:paraId="7E42ECB4" w14:textId="77777777" w:rsidTr="00FB31EF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5FE20E14" w14:textId="7B0086FD" w:rsidR="0093063D" w:rsidRPr="00E6154B" w:rsidRDefault="00E6154B" w:rsidP="00FB0AB7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E6154B">
              <w:rPr>
                <w:b/>
                <w:color w:val="000000" w:themeColor="text1"/>
                <w:lang w:val="sr-Cyrl-CS"/>
              </w:rPr>
              <w:t>CORONARY HEART DISEASE. CHRONIC CORONARY SYNDROME</w:t>
            </w:r>
          </w:p>
        </w:tc>
      </w:tr>
      <w:tr w:rsidR="0093063D" w:rsidRPr="002E2941" w14:paraId="0605B862" w14:textId="77777777" w:rsidTr="00FB31EF">
        <w:trPr>
          <w:cantSplit/>
          <w:jc w:val="center"/>
        </w:trPr>
        <w:tc>
          <w:tcPr>
            <w:tcW w:w="2570" w:type="pct"/>
            <w:vAlign w:val="center"/>
          </w:tcPr>
          <w:p w14:paraId="687FB49E" w14:textId="46327879" w:rsidR="0093063D" w:rsidRPr="002E2941" w:rsidRDefault="00E6154B" w:rsidP="00CD4AAB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430" w:type="pct"/>
            <w:vAlign w:val="center"/>
          </w:tcPr>
          <w:p w14:paraId="0640FBBA" w14:textId="22CC2C0B" w:rsidR="0093063D" w:rsidRPr="002E2941" w:rsidRDefault="00E6154B" w:rsidP="00CD4AAB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93063D" w:rsidRPr="002E2941" w14:paraId="46DE3C70" w14:textId="77777777" w:rsidTr="00FB31EF">
        <w:trPr>
          <w:cantSplit/>
          <w:jc w:val="center"/>
        </w:trPr>
        <w:tc>
          <w:tcPr>
            <w:tcW w:w="2570" w:type="pct"/>
          </w:tcPr>
          <w:p w14:paraId="6C8A536E" w14:textId="1DC11705" w:rsidR="00235BC8" w:rsidRPr="00235BC8" w:rsidRDefault="00235BC8" w:rsidP="00235BC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Coronary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blood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flow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myocardial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</w:t>
            </w:r>
            <w:r w:rsidRPr="00235BC8">
              <w:rPr>
                <w:color w:val="000000" w:themeColor="text1"/>
                <w:sz w:val="20"/>
                <w:szCs w:val="20"/>
              </w:rPr>
              <w:t>schemia</w:t>
            </w:r>
            <w:proofErr w:type="spellEnd"/>
          </w:p>
          <w:p w14:paraId="11AF92E8" w14:textId="1717227B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Metabolic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functional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consequences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</w:t>
            </w:r>
            <w:r w:rsidRPr="00235BC8">
              <w:rPr>
                <w:color w:val="000000" w:themeColor="text1"/>
                <w:sz w:val="20"/>
                <w:szCs w:val="20"/>
              </w:rPr>
              <w:t>schemia</w:t>
            </w:r>
            <w:proofErr w:type="spellEnd"/>
          </w:p>
          <w:p w14:paraId="17A39025" w14:textId="627B3645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Differential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chest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</w:t>
            </w:r>
            <w:r w:rsidRPr="00235BC8">
              <w:rPr>
                <w:color w:val="000000" w:themeColor="text1"/>
                <w:sz w:val="20"/>
                <w:szCs w:val="20"/>
              </w:rPr>
              <w:t>ain</w:t>
            </w:r>
          </w:p>
          <w:p w14:paraId="78DDA851" w14:textId="0F54B24D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Non-invasive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early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risk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stratification in p</w:t>
            </w:r>
            <w:r w:rsidRPr="00235BC8">
              <w:rPr>
                <w:color w:val="000000" w:themeColor="text1"/>
                <w:sz w:val="20"/>
                <w:szCs w:val="20"/>
              </w:rPr>
              <w:t>ati</w:t>
            </w:r>
            <w:r>
              <w:rPr>
                <w:color w:val="000000" w:themeColor="text1"/>
                <w:sz w:val="20"/>
                <w:szCs w:val="20"/>
              </w:rPr>
              <w:t xml:space="preserve">ents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235BC8">
              <w:rPr>
                <w:color w:val="000000" w:themeColor="text1"/>
                <w:sz w:val="20"/>
                <w:szCs w:val="20"/>
              </w:rPr>
              <w:t>ectoris</w:t>
            </w:r>
            <w:proofErr w:type="spellEnd"/>
          </w:p>
          <w:p w14:paraId="6A8F1333" w14:textId="3B028D37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Invasive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in patients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235BC8">
              <w:rPr>
                <w:color w:val="000000" w:themeColor="text1"/>
                <w:sz w:val="20"/>
                <w:szCs w:val="20"/>
              </w:rPr>
              <w:t>ectoris</w:t>
            </w:r>
            <w:proofErr w:type="spellEnd"/>
          </w:p>
          <w:p w14:paraId="0DE07B66" w14:textId="11BCEA0C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for patients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235BC8">
              <w:rPr>
                <w:color w:val="000000" w:themeColor="text1"/>
                <w:sz w:val="20"/>
                <w:szCs w:val="20"/>
              </w:rPr>
              <w:t>ectoris</w:t>
            </w:r>
            <w:proofErr w:type="spellEnd"/>
          </w:p>
          <w:p w14:paraId="01DA258A" w14:textId="4022C2D8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Percutaneous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coronary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intervention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surgical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revascularization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in patients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235BC8">
              <w:rPr>
                <w:color w:val="000000" w:themeColor="text1"/>
                <w:sz w:val="20"/>
                <w:szCs w:val="20"/>
              </w:rPr>
              <w:t>ectori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proofErr w:type="spellEnd"/>
          </w:p>
          <w:p w14:paraId="04CA18CD" w14:textId="77777777" w:rsidR="00235BC8" w:rsidRPr="00235BC8" w:rsidRDefault="00235BC8" w:rsidP="00235BC8">
            <w:pPr>
              <w:rPr>
                <w:color w:val="000000" w:themeColor="text1"/>
                <w:sz w:val="20"/>
                <w:szCs w:val="20"/>
              </w:rPr>
            </w:pPr>
          </w:p>
          <w:p w14:paraId="25068BF2" w14:textId="4832EE75" w:rsidR="0093063D" w:rsidRPr="002E2941" w:rsidRDefault="00235BC8" w:rsidP="00235BC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93063D" w:rsidRPr="002E2941">
              <w:rPr>
                <w:color w:val="000000" w:themeColor="text1"/>
                <w:sz w:val="20"/>
                <w:szCs w:val="20"/>
              </w:rPr>
              <w:t>:</w:t>
            </w:r>
          </w:p>
          <w:p w14:paraId="741F1EDA" w14:textId="77777777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Mechanism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onset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in patients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myocardial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ischemia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  <w:p w14:paraId="68EF97EA" w14:textId="77777777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Characteristics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-like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chest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pain and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differential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chest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pain.</w:t>
            </w:r>
          </w:p>
          <w:p w14:paraId="4AA3DCA0" w14:textId="77777777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Non-invasive and invasive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in the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  <w:p w14:paraId="0B53C031" w14:textId="77777777" w:rsidR="00235BC8" w:rsidRPr="00235BC8" w:rsidRDefault="00235BC8" w:rsidP="00235BC8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for patients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  <w:p w14:paraId="5092900F" w14:textId="2700D804" w:rsidR="0093063D" w:rsidRPr="002E2941" w:rsidRDefault="00235BC8" w:rsidP="00235BC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Surgical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interventional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in the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treatment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</w:p>
        </w:tc>
        <w:tc>
          <w:tcPr>
            <w:tcW w:w="2430" w:type="pct"/>
          </w:tcPr>
          <w:p w14:paraId="40A6EA9C" w14:textId="77777777" w:rsidR="00235BC8" w:rsidRP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Management of patients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differential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chest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pain.</w:t>
            </w:r>
          </w:p>
          <w:p w14:paraId="5E834846" w14:textId="77777777" w:rsidR="00235BC8" w:rsidRP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Reading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ECGs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interpreting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non-invasive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for the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purpose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diagnosing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  <w:p w14:paraId="6D788AF4" w14:textId="77777777" w:rsidR="00235BC8" w:rsidRP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Determining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appropriate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for patients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  <w:p w14:paraId="64990A5F" w14:textId="77777777" w:rsid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Determining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need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percutaneous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coronary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intervention or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surgical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</w:t>
            </w:r>
            <w:r>
              <w:rPr>
                <w:color w:val="000000" w:themeColor="text1"/>
                <w:sz w:val="20"/>
                <w:szCs w:val="20"/>
              </w:rPr>
              <w:t xml:space="preserve">or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myocardial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revascularization</w:t>
            </w:r>
            <w:proofErr w:type="spellEnd"/>
          </w:p>
          <w:p w14:paraId="6CBF4CD1" w14:textId="77777777" w:rsid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</w:p>
          <w:p w14:paraId="485D075B" w14:textId="6652251E" w:rsidR="0093063D" w:rsidRPr="002E2941" w:rsidRDefault="00235BC8" w:rsidP="00235BC8">
            <w:pPr>
              <w:ind w:left="816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93063D" w:rsidRPr="002E2941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4285666C" w14:textId="77777777" w:rsidR="00235BC8" w:rsidRP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Symptoms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differential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chest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pain.</w:t>
            </w:r>
          </w:p>
          <w:p w14:paraId="12B7205E" w14:textId="77777777" w:rsidR="00235BC8" w:rsidRPr="00235BC8" w:rsidRDefault="00235BC8" w:rsidP="00235BC8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Interpreting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ECGs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non-invasive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for the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purpose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diagnosing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stable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  <w:p w14:paraId="0E1B42CC" w14:textId="2ACF7217" w:rsidR="0093063D" w:rsidRPr="002E2941" w:rsidRDefault="00235BC8" w:rsidP="00235BC8">
            <w:pPr>
              <w:ind w:left="81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235BC8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Selecting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appropriate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treating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angina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35BC8">
              <w:rPr>
                <w:color w:val="000000" w:themeColor="text1"/>
                <w:sz w:val="20"/>
                <w:szCs w:val="20"/>
              </w:rPr>
              <w:t>pectoris</w:t>
            </w:r>
            <w:proofErr w:type="spellEnd"/>
            <w:r w:rsidRPr="00235BC8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47C01AC" w14:textId="77777777" w:rsidR="00303C7C" w:rsidRPr="002E2941" w:rsidRDefault="00303C7C" w:rsidP="003101E0">
      <w:pPr>
        <w:jc w:val="center"/>
        <w:rPr>
          <w:color w:val="000000" w:themeColor="text1"/>
          <w:sz w:val="20"/>
          <w:szCs w:val="20"/>
          <w:lang w:val="ru-RU"/>
        </w:rPr>
      </w:pPr>
    </w:p>
    <w:p w14:paraId="00A59CC0" w14:textId="77777777" w:rsidR="001D7928" w:rsidRPr="002E2941" w:rsidRDefault="001D7928" w:rsidP="00854B7E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482B17F4" w14:textId="77777777" w:rsidTr="0081388C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C7B103E" w14:textId="149D2EF5" w:rsidR="00D25DB7" w:rsidRPr="002E2941" w:rsidRDefault="006E0939" w:rsidP="006E0939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sr-Latn-RS"/>
              </w:rPr>
              <w:t>TEACHING UNIT</w:t>
            </w:r>
            <w:r w:rsidR="00BF3B0D">
              <w:rPr>
                <w:color w:val="000000" w:themeColor="text1"/>
                <w:sz w:val="22"/>
                <w:szCs w:val="22"/>
                <w:lang w:val="sr-Cyrl-CS"/>
              </w:rPr>
              <w:t xml:space="preserve"> 3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sr-Latn-RS"/>
              </w:rPr>
              <w:t>SECOND WEEK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76BB390A" w14:textId="77777777" w:rsidTr="0081388C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842D391" w14:textId="6D116EB4" w:rsidR="00D25DB7" w:rsidRPr="00283FD3" w:rsidRDefault="006E0939" w:rsidP="00A564CA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283FD3">
              <w:rPr>
                <w:b/>
                <w:color w:val="000000" w:themeColor="text1"/>
                <w:lang w:val="sr-Cyrl-CS"/>
              </w:rPr>
              <w:t>ACUTE CORONARY SYNDROME - DEFINITION, ETIOLOGY, AND PATHOGENESIS</w:t>
            </w:r>
          </w:p>
        </w:tc>
      </w:tr>
      <w:tr w:rsidR="002E2941" w:rsidRPr="002E2941" w14:paraId="3F4D0E5C" w14:textId="77777777" w:rsidTr="0081388C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07882CE6" w14:textId="48B8068F" w:rsidR="00A564CA" w:rsidRPr="002E2941" w:rsidRDefault="006E0939" w:rsidP="00A564CA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0E2F1533" w14:textId="36157CFD" w:rsidR="00A564CA" w:rsidRPr="002E2941" w:rsidRDefault="006E0939" w:rsidP="00A564CA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D25DB7" w:rsidRPr="002E2941" w14:paraId="373B01DD" w14:textId="77777777" w:rsidTr="0081388C">
        <w:trPr>
          <w:cantSplit/>
          <w:trHeight w:val="454"/>
          <w:jc w:val="center"/>
        </w:trPr>
        <w:tc>
          <w:tcPr>
            <w:tcW w:w="2500" w:type="pct"/>
          </w:tcPr>
          <w:p w14:paraId="07871DDB" w14:textId="48963D4C" w:rsidR="006E0939" w:rsidRPr="006E0939" w:rsidRDefault="006E0939" w:rsidP="006E0939">
            <w:pPr>
              <w:ind w:left="900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•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6E0939">
              <w:rPr>
                <w:color w:val="000000" w:themeColor="text1"/>
                <w:sz w:val="20"/>
                <w:szCs w:val="20"/>
                <w:lang w:val="sr-Cyrl-CS"/>
              </w:rPr>
              <w:t>Definition, etiology, classification, and epidemiology of acute coronary syndrome.</w:t>
            </w:r>
          </w:p>
          <w:p w14:paraId="39EFBA71" w14:textId="01549F91" w:rsidR="006E0939" w:rsidRDefault="006E0939" w:rsidP="006E0939">
            <w:pPr>
              <w:ind w:left="90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6E0939">
              <w:rPr>
                <w:color w:val="000000" w:themeColor="text1"/>
                <w:sz w:val="20"/>
                <w:szCs w:val="20"/>
                <w:lang w:val="sr-Cyrl-CS"/>
              </w:rPr>
              <w:t>• Basic pathoanatomical and pathophysiological mechan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isms of acute coronary syndrome</w:t>
            </w:r>
          </w:p>
          <w:p w14:paraId="46BA6B2B" w14:textId="77777777" w:rsidR="006E0939" w:rsidRPr="006E0939" w:rsidRDefault="006E0939" w:rsidP="006E0939">
            <w:pPr>
              <w:ind w:left="900"/>
              <w:jc w:val="both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14:paraId="7D0864C9" w14:textId="1C80A385" w:rsidR="0081388C" w:rsidRPr="002E2941" w:rsidRDefault="006E0939" w:rsidP="00BF3B0D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1388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54485BD" w14:textId="77777777" w:rsidR="006E0939" w:rsidRPr="006E0939" w:rsidRDefault="006E0939" w:rsidP="006E0939">
            <w:pPr>
              <w:ind w:left="900"/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E0939">
              <w:rPr>
                <w:color w:val="000000" w:themeColor="text1"/>
                <w:sz w:val="20"/>
                <w:szCs w:val="20"/>
                <w:lang w:val="sr-Cyrl-CS"/>
              </w:rPr>
              <w:t>• Define acute coronary syndrome, its classification, basic etiological factors, and epidemiological principles.</w:t>
            </w:r>
          </w:p>
          <w:p w14:paraId="3280BB09" w14:textId="20CB67D9" w:rsidR="00B505BC" w:rsidRPr="002E2941" w:rsidRDefault="006E0939" w:rsidP="006E0939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E0939">
              <w:rPr>
                <w:color w:val="000000" w:themeColor="text1"/>
                <w:sz w:val="20"/>
                <w:szCs w:val="20"/>
                <w:lang w:val="sr-Cyrl-CS"/>
              </w:rPr>
              <w:t>• Explain the pathoanatomical and pathophysiological processes involved in the onset and development of acute coronary syndrome.</w:t>
            </w:r>
          </w:p>
        </w:tc>
        <w:tc>
          <w:tcPr>
            <w:tcW w:w="2500" w:type="pct"/>
          </w:tcPr>
          <w:p w14:paraId="13AC547A" w14:textId="77777777" w:rsidR="006E0939" w:rsidRDefault="006E0939" w:rsidP="006E0939">
            <w:pPr>
              <w:pStyle w:val="ListParagraph"/>
              <w:ind w:left="900"/>
              <w:rPr>
                <w:noProof w:val="0"/>
                <w:color w:val="000000" w:themeColor="text1"/>
                <w:szCs w:val="20"/>
                <w:lang w:val="sr-Latn-RS" w:eastAsia="en-US"/>
              </w:rPr>
            </w:pPr>
            <w:r w:rsidRPr="006E0939">
              <w:rPr>
                <w:noProof w:val="0"/>
                <w:color w:val="000000" w:themeColor="text1"/>
                <w:szCs w:val="20"/>
                <w:lang w:val="sr-Cyrl-CS" w:eastAsia="en-US"/>
              </w:rPr>
              <w:t>• Patient management, history-taking, and examination of patients with acute coronary syndrome in the coronary and post-coronary care units.</w:t>
            </w:r>
          </w:p>
          <w:p w14:paraId="6ADA916C" w14:textId="77777777" w:rsidR="006E0939" w:rsidRDefault="006E0939" w:rsidP="006E0939">
            <w:pPr>
              <w:pStyle w:val="ListParagraph"/>
              <w:ind w:left="900"/>
              <w:rPr>
                <w:noProof w:val="0"/>
                <w:color w:val="000000" w:themeColor="text1"/>
                <w:szCs w:val="20"/>
                <w:lang w:val="sr-Latn-RS" w:eastAsia="en-US"/>
              </w:rPr>
            </w:pPr>
          </w:p>
          <w:p w14:paraId="46DD3491" w14:textId="77777777" w:rsidR="006E0939" w:rsidRPr="002E2941" w:rsidRDefault="006E0939" w:rsidP="006E0939">
            <w:pPr>
              <w:ind w:left="816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Pr="002E2941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21C44B6F" w14:textId="77777777" w:rsidR="006E0939" w:rsidRPr="006E0939" w:rsidRDefault="006E0939" w:rsidP="006E0939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E0939">
              <w:rPr>
                <w:color w:val="000000" w:themeColor="text1"/>
                <w:sz w:val="20"/>
                <w:szCs w:val="20"/>
                <w:lang w:val="sr-Cyrl-CS"/>
              </w:rPr>
              <w:t>• Examination of patients with acute coronary syndrome.</w:t>
            </w:r>
          </w:p>
          <w:p w14:paraId="4D551B88" w14:textId="028E9F4B" w:rsidR="0081388C" w:rsidRPr="002E2941" w:rsidRDefault="006E0939" w:rsidP="006E0939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E0939">
              <w:rPr>
                <w:color w:val="000000" w:themeColor="text1"/>
                <w:sz w:val="20"/>
                <w:szCs w:val="20"/>
                <w:lang w:val="sr-Cyrl-CS"/>
              </w:rPr>
              <w:t>• Most common symptoms and signs in patients with acute coronary syndrome.</w:t>
            </w:r>
            <w:r w:rsidR="0081388C"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  </w:t>
            </w:r>
          </w:p>
          <w:p w14:paraId="1E8D8BDB" w14:textId="75DC5E24" w:rsidR="00B505BC" w:rsidRPr="002E2941" w:rsidRDefault="00B505BC" w:rsidP="00BF3B0D">
            <w:pPr>
              <w:ind w:right="-209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14:paraId="6DC342B0" w14:textId="77777777" w:rsidR="008E173F" w:rsidRPr="002E2941" w:rsidRDefault="008E173F">
      <w:pPr>
        <w:rPr>
          <w:color w:val="000000" w:themeColor="text1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654141E5" w14:textId="77777777" w:rsidTr="008E173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E25E1C" w14:textId="2E73CF9F" w:rsidR="00B85495" w:rsidRPr="002E2941" w:rsidRDefault="00B05F76" w:rsidP="00B05F7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TEACHING UNIT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BF3B0D">
              <w:rPr>
                <w:color w:val="000000" w:themeColor="text1"/>
                <w:sz w:val="22"/>
                <w:szCs w:val="22"/>
                <w:lang w:val="sr-Cyrl-CS"/>
              </w:rPr>
              <w:t>4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gramStart"/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(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SECOND</w:t>
            </w:r>
            <w:proofErr w:type="gram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WEEK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298098EC" w14:textId="77777777" w:rsidTr="008E173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389D36C" w14:textId="0E900230" w:rsidR="001421C1" w:rsidRPr="00283FD3" w:rsidRDefault="00B05F76" w:rsidP="00C10DEE">
            <w:pPr>
              <w:jc w:val="center"/>
              <w:rPr>
                <w:b/>
                <w:color w:val="000000" w:themeColor="text1"/>
              </w:rPr>
            </w:pPr>
            <w:r w:rsidRPr="00283FD3">
              <w:rPr>
                <w:b/>
                <w:color w:val="000000" w:themeColor="text1"/>
                <w:lang w:val="sr-Cyrl-CS"/>
              </w:rPr>
              <w:t>ACUTE CORONARY SYNDROME - CLINICAL PRESENTATION, DIAGNOSIS, AND TREATMENT</w:t>
            </w:r>
          </w:p>
        </w:tc>
      </w:tr>
      <w:tr w:rsidR="002E2941" w:rsidRPr="002E2941" w14:paraId="37CBB551" w14:textId="77777777" w:rsidTr="006E0939">
        <w:trPr>
          <w:trHeight w:val="454"/>
          <w:jc w:val="center"/>
        </w:trPr>
        <w:tc>
          <w:tcPr>
            <w:tcW w:w="2500" w:type="pct"/>
            <w:vAlign w:val="center"/>
          </w:tcPr>
          <w:p w14:paraId="45776289" w14:textId="704E3E87" w:rsidR="00B505BC" w:rsidRPr="002E2941" w:rsidRDefault="00B05F76" w:rsidP="008E173F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100C0295" w14:textId="297793C5" w:rsidR="00B505BC" w:rsidRPr="002E2941" w:rsidRDefault="00B05F76" w:rsidP="008E173F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1421C1" w:rsidRPr="002E2941" w14:paraId="094273E1" w14:textId="77777777" w:rsidTr="006E0939">
        <w:trPr>
          <w:trHeight w:val="454"/>
          <w:jc w:val="center"/>
        </w:trPr>
        <w:tc>
          <w:tcPr>
            <w:tcW w:w="2500" w:type="pct"/>
          </w:tcPr>
          <w:p w14:paraId="28564F93" w14:textId="2438BB4E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Clinical presenta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tion of acute coronary syndrome</w:t>
            </w:r>
          </w:p>
          <w:p w14:paraId="12378389" w14:textId="6EDA079A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Diagn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osis and differential diagnosis</w:t>
            </w:r>
          </w:p>
          <w:p w14:paraId="54B3B3BE" w14:textId="77777777" w:rsid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Therapeutic proced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ures in acute coronary syndrome</w:t>
            </w:r>
          </w:p>
          <w:p w14:paraId="574D25EB" w14:textId="77777777" w:rsid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C42C733" w14:textId="32227FAF" w:rsidR="008E173F" w:rsidRPr="002E2941" w:rsidRDefault="00B05F76" w:rsidP="00B05F76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E173F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49C1CD4F" w14:textId="0C497D81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Clinical presenta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tion of acute coronary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syndrome</w:t>
            </w:r>
          </w:p>
          <w:p w14:paraId="2AEE2AF7" w14:textId="5EE65F6D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Diagn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osis and differential diagnosis</w:t>
            </w:r>
          </w:p>
          <w:p w14:paraId="0DF3025A" w14:textId="77777777" w:rsid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Therapeutic proced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ures in acute coronary syndrome</w:t>
            </w:r>
          </w:p>
          <w:p w14:paraId="6C6CAE03" w14:textId="62CC1155" w:rsidR="001421C1" w:rsidRPr="00BF3B0D" w:rsidRDefault="001421C1" w:rsidP="00B05F76">
            <w:pPr>
              <w:ind w:left="468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00" w:type="pct"/>
          </w:tcPr>
          <w:p w14:paraId="3B2B4A2A" w14:textId="42F735E0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• Interpretation of laboratory analyses in patien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ts with acute coronary syndrome</w:t>
            </w:r>
          </w:p>
          <w:p w14:paraId="06C90C1F" w14:textId="7FCE4E7E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 xml:space="preserve">• Analysis of ECG, familiarization with other diagnostic procedures in acute coronary syndrome (echocardiography,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selective coronary angiography)</w:t>
            </w:r>
          </w:p>
          <w:p w14:paraId="100686D5" w14:textId="77777777" w:rsid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Familiarization with basic therapeutic procedures (supp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ortive and reperfusion therapy)</w:t>
            </w:r>
          </w:p>
          <w:p w14:paraId="28A64577" w14:textId="77777777" w:rsidR="00B05F76" w:rsidRPr="00B05F76" w:rsidRDefault="00B05F76" w:rsidP="00B05F76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6B5665B" w14:textId="77777777" w:rsidR="00B05F76" w:rsidRPr="002E2941" w:rsidRDefault="00B05F76" w:rsidP="00B05F76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113D266B" w14:textId="77777777" w:rsidR="00B05F76" w:rsidRPr="00B05F76" w:rsidRDefault="00B05F76" w:rsidP="00B05F76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Protocol for diagnosing acute coronary syndrome.</w:t>
            </w:r>
          </w:p>
          <w:p w14:paraId="4E5AB79A" w14:textId="71F78FE4" w:rsidR="001421C1" w:rsidRPr="00BF3B0D" w:rsidRDefault="00B05F76" w:rsidP="00B05F76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B05F76">
              <w:rPr>
                <w:color w:val="000000" w:themeColor="text1"/>
                <w:sz w:val="20"/>
                <w:szCs w:val="20"/>
                <w:lang w:val="sr-Cyrl-CS"/>
              </w:rPr>
              <w:t>• Basic therapeutic protocols for managing acute coronary syndrome.</w:t>
            </w:r>
          </w:p>
        </w:tc>
      </w:tr>
    </w:tbl>
    <w:p w14:paraId="5564258D" w14:textId="77777777" w:rsidR="008E173F" w:rsidRPr="002E2941" w:rsidRDefault="008E173F">
      <w:pPr>
        <w:rPr>
          <w:color w:val="000000" w:themeColor="text1"/>
          <w:lang w:val="sr-Cyrl-CS"/>
        </w:rPr>
      </w:pPr>
    </w:p>
    <w:p w14:paraId="7E016F81" w14:textId="79CA84D3" w:rsidR="008E173F" w:rsidRPr="002E2941" w:rsidRDefault="008E173F">
      <w:pPr>
        <w:rPr>
          <w:color w:val="000000" w:themeColor="text1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12513C69" w14:textId="77777777" w:rsidTr="008E173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8"/>
              <w:gridCol w:w="5268"/>
            </w:tblGrid>
            <w:tr w:rsidR="00886D3A" w:rsidRPr="002E2941" w14:paraId="0A66728D" w14:textId="77777777" w:rsidTr="00CD4AAB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134648E0" w14:textId="3F8E4435" w:rsidR="00886D3A" w:rsidRPr="002E2941" w:rsidRDefault="00886D3A" w:rsidP="00E92308">
                  <w:pP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</w:pPr>
                  <w:r w:rsidRPr="002E2941">
                    <w:rPr>
                      <w:color w:val="000000" w:themeColor="text1"/>
                    </w:rPr>
                    <w:lastRenderedPageBreak/>
                    <w:br w:type="page"/>
                  </w:r>
                  <w:r w:rsidR="00E92308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TEACHING UNIT</w:t>
                  </w:r>
                  <w: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5</w:t>
                  </w:r>
                  <w:r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</w:t>
                  </w:r>
                  <w:proofErr w:type="gramStart"/>
                  <w:r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( </w:t>
                  </w:r>
                  <w:r w:rsidR="00E92308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THIRD</w:t>
                  </w:r>
                  <w:proofErr w:type="gramEnd"/>
                  <w:r w:rsidR="00E92308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WEEK</w:t>
                  </w:r>
                  <w:r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>):</w:t>
                  </w:r>
                </w:p>
              </w:tc>
            </w:tr>
            <w:tr w:rsidR="00886D3A" w:rsidRPr="002E2941" w14:paraId="542A65BA" w14:textId="77777777" w:rsidTr="00CD4AAB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17452F0B" w14:textId="02C25293" w:rsidR="00886D3A" w:rsidRPr="00283FD3" w:rsidRDefault="00E92308" w:rsidP="00CD4AAB">
                  <w:pPr>
                    <w:jc w:val="center"/>
                    <w:rPr>
                      <w:b/>
                      <w:color w:val="000000" w:themeColor="text1"/>
                      <w:lang w:val="sr-Latn-CS"/>
                    </w:rPr>
                  </w:pPr>
                  <w:r w:rsidRPr="00283FD3">
                    <w:rPr>
                      <w:b/>
                      <w:color w:val="000000" w:themeColor="text1"/>
                      <w:lang w:val="sr-Cyrl-CS"/>
                    </w:rPr>
                    <w:t>CONGENITAL HEART DEFECTS</w:t>
                  </w:r>
                </w:p>
              </w:tc>
            </w:tr>
            <w:tr w:rsidR="00886D3A" w:rsidRPr="002E2941" w14:paraId="0AA6AFCB" w14:textId="77777777" w:rsidTr="006E0939">
              <w:trPr>
                <w:trHeight w:val="454"/>
                <w:jc w:val="center"/>
              </w:trPr>
              <w:tc>
                <w:tcPr>
                  <w:tcW w:w="2286" w:type="pct"/>
                  <w:vAlign w:val="center"/>
                </w:tcPr>
                <w:p w14:paraId="798D7B44" w14:textId="5A1BC7A3" w:rsidR="00886D3A" w:rsidRPr="002E2941" w:rsidRDefault="00E92308" w:rsidP="00CD4AAB">
                  <w:pPr>
                    <w:jc w:val="center"/>
                    <w:rPr>
                      <w:color w:val="000000" w:themeColor="text1"/>
                      <w:lang w:val="sr-Latn-CS"/>
                    </w:rPr>
                  </w:pPr>
                  <w:r w:rsidRPr="00E6154B">
                    <w:rPr>
                      <w:color w:val="000000" w:themeColor="text1"/>
                      <w:lang w:val="en-US"/>
                    </w:rPr>
                    <w:t xml:space="preserve">lectures 3 </w:t>
                  </w:r>
                  <w:r w:rsidRPr="00E6154B">
                    <w:rPr>
                      <w:color w:val="000000" w:themeColor="text1"/>
                      <w:lang w:val="sr-Latn-RS"/>
                    </w:rPr>
                    <w:t>school classes</w:t>
                  </w:r>
                </w:p>
              </w:tc>
              <w:tc>
                <w:tcPr>
                  <w:tcW w:w="2714" w:type="pct"/>
                  <w:vAlign w:val="center"/>
                </w:tcPr>
                <w:p w14:paraId="43BED2B8" w14:textId="014210AE" w:rsidR="00886D3A" w:rsidRPr="002E2941" w:rsidRDefault="00E92308" w:rsidP="00CD4AAB">
                  <w:pPr>
                    <w:jc w:val="center"/>
                    <w:rPr>
                      <w:color w:val="000000" w:themeColor="text1"/>
                      <w:lang w:val="sr-Latn-CS"/>
                    </w:rPr>
                  </w:pPr>
                  <w:r w:rsidRPr="00E6154B">
                    <w:rPr>
                      <w:color w:val="000000" w:themeColor="text1"/>
                      <w:lang w:val="sr-Latn-RS"/>
                    </w:rPr>
                    <w:t>practice 3 school classes</w:t>
                  </w:r>
                </w:p>
              </w:tc>
            </w:tr>
            <w:tr w:rsidR="00886D3A" w:rsidRPr="002E2941" w14:paraId="2A1017A8" w14:textId="77777777" w:rsidTr="006E0939">
              <w:trPr>
                <w:trHeight w:val="454"/>
                <w:jc w:val="center"/>
              </w:trPr>
              <w:tc>
                <w:tcPr>
                  <w:tcW w:w="2286" w:type="pct"/>
                </w:tcPr>
                <w:p w14:paraId="71E1A652" w14:textId="77777777" w:rsidR="00E92308" w:rsidRPr="00E92308" w:rsidRDefault="00E92308" w:rsidP="00E92308">
                  <w:pPr>
                    <w:pStyle w:val="ListParagraph"/>
                    <w:ind w:left="372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Definition, etiology, and classification of congenital heart defects.</w:t>
                  </w:r>
                </w:p>
                <w:p w14:paraId="78B68BED" w14:textId="77777777" w:rsidR="00E92308" w:rsidRPr="00E92308" w:rsidRDefault="00E92308" w:rsidP="00E92308">
                  <w:pPr>
                    <w:pStyle w:val="ListParagraph"/>
                    <w:ind w:left="372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Basic pathoanatomical and hemodynamic disturbances in congenital heart defects.</w:t>
                  </w:r>
                </w:p>
                <w:p w14:paraId="0E22F1EC" w14:textId="77777777" w:rsidR="00E92308" w:rsidRPr="00E92308" w:rsidRDefault="00E92308" w:rsidP="00E92308">
                  <w:pPr>
                    <w:pStyle w:val="ListParagraph"/>
                    <w:ind w:left="372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Fundamental pathoanatomical and clinical characteristics of the most common cyanotic and acyanotic heart defects.</w:t>
                  </w:r>
                </w:p>
                <w:p w14:paraId="6DA790B8" w14:textId="77777777" w:rsidR="00E92308" w:rsidRPr="00E92308" w:rsidRDefault="00E92308" w:rsidP="00E92308">
                  <w:pPr>
                    <w:pStyle w:val="ListParagraph"/>
                    <w:ind w:left="372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Clinical presentation of congenital heart defects.</w:t>
                  </w:r>
                </w:p>
                <w:p w14:paraId="5067E691" w14:textId="77777777" w:rsidR="00E92308" w:rsidRPr="00E92308" w:rsidRDefault="00E92308" w:rsidP="00E92308">
                  <w:pPr>
                    <w:pStyle w:val="ListParagraph"/>
                    <w:ind w:left="372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Diagnosis and treatment.</w:t>
                  </w:r>
                </w:p>
                <w:p w14:paraId="3D052F1A" w14:textId="77777777" w:rsidR="00E92308" w:rsidRPr="00E92308" w:rsidRDefault="00E92308" w:rsidP="00E92308">
                  <w:pPr>
                    <w:pStyle w:val="ListParagraph"/>
                    <w:ind w:left="372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Therapeutic procedures (pharmacological and non-pharmacological interventions).</w:t>
                  </w:r>
                </w:p>
                <w:p w14:paraId="5E868FCB" w14:textId="571EAA3E" w:rsidR="00E92308" w:rsidRDefault="00E92308" w:rsidP="00E92308">
                  <w:pPr>
                    <w:pStyle w:val="ListParagraph"/>
                    <w:ind w:left="372"/>
                    <w:jc w:val="left"/>
                    <w:rPr>
                      <w:color w:val="000000" w:themeColor="text1"/>
                      <w:szCs w:val="20"/>
                      <w:lang w:val="en-U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Prognostic</w:t>
                  </w:r>
                  <w:r>
                    <w:rPr>
                      <w:color w:val="000000" w:themeColor="text1"/>
                      <w:szCs w:val="20"/>
                      <w:lang w:val="sr-Cyrl-CS"/>
                    </w:rPr>
                    <w:t xml:space="preserve"> factors</w:t>
                  </w:r>
                </w:p>
                <w:p w14:paraId="4E75EE74" w14:textId="77777777" w:rsidR="00E92308" w:rsidRPr="00E92308" w:rsidRDefault="00E92308" w:rsidP="00E92308">
                  <w:pPr>
                    <w:pStyle w:val="ListParagraph"/>
                    <w:ind w:left="372"/>
                    <w:jc w:val="left"/>
                    <w:rPr>
                      <w:b/>
                      <w:color w:val="000000" w:themeColor="text1"/>
                      <w:szCs w:val="20"/>
                      <w:lang w:val="en-US"/>
                    </w:rPr>
                  </w:pPr>
                </w:p>
                <w:p w14:paraId="186F79D0" w14:textId="72100342" w:rsid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en-US"/>
                    </w:rPr>
                  </w:pPr>
                  <w:r w:rsidRPr="00E6154B">
                    <w:rPr>
                      <w:b/>
                      <w:color w:val="000000" w:themeColor="text1"/>
                      <w:szCs w:val="20"/>
                      <w:lang w:val="sr-Cyrl-CS"/>
                    </w:rPr>
                    <w:t>What the student needs to know</w:t>
                  </w:r>
                  <w:r>
                    <w:rPr>
                      <w:b/>
                      <w:color w:val="000000" w:themeColor="text1"/>
                      <w:szCs w:val="20"/>
                      <w:lang w:val="en-US"/>
                    </w:rPr>
                    <w:t>:</w:t>
                  </w:r>
                  <w:r w:rsidRPr="002E2941">
                    <w:rPr>
                      <w:color w:val="000000" w:themeColor="text1"/>
                      <w:szCs w:val="20"/>
                      <w:lang w:val="sr-Cyrl-CS"/>
                    </w:rPr>
                    <w:t xml:space="preserve"> </w:t>
                  </w:r>
                </w:p>
                <w:p w14:paraId="28C992A0" w14:textId="07A0E1E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Definition, etiology, and classification of congenital heart defects.</w:t>
                  </w:r>
                </w:p>
                <w:p w14:paraId="580ABDAB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Basic pathoanatomical and hemodynamic disturbances in congenital heart defects.</w:t>
                  </w:r>
                </w:p>
                <w:p w14:paraId="2F1B3625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Fundamental pathoanatomical and clinical characteristics of the most common cyanotic and acyanotic heart defects.</w:t>
                  </w:r>
                </w:p>
                <w:p w14:paraId="41F8E7EF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Clinical presentation of congenital heart defects.</w:t>
                  </w:r>
                </w:p>
                <w:p w14:paraId="04E68209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Typical physical findings in patients with congenital heart defects.</w:t>
                  </w:r>
                </w:p>
                <w:p w14:paraId="1A174E51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Fundamental diagnostic and treatment procedures for congenital heart defects.</w:t>
                  </w:r>
                </w:p>
                <w:p w14:paraId="0B243200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Therapeutic procedures.</w:t>
                  </w:r>
                </w:p>
                <w:p w14:paraId="10120CF6" w14:textId="069EE2CD" w:rsidR="00886D3A" w:rsidRPr="002E2941" w:rsidRDefault="00E92308" w:rsidP="00E92308">
                  <w:pPr>
                    <w:pStyle w:val="ListParagraph"/>
                    <w:ind w:left="368"/>
                    <w:jc w:val="left"/>
                    <w:rPr>
                      <w:color w:val="000000" w:themeColor="text1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sr-Cyrl-CS"/>
                    </w:rPr>
                    <w:t>• Prognostic factors and approach to adult patients with corrected congenital heart defects</w:t>
                  </w:r>
                </w:p>
              </w:tc>
              <w:tc>
                <w:tcPr>
                  <w:tcW w:w="2714" w:type="pct"/>
                </w:tcPr>
                <w:p w14:paraId="4635428F" w14:textId="6B59DF9A" w:rsidR="00E92308" w:rsidRPr="00E92308" w:rsidRDefault="00E92308" w:rsidP="00E92308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</w:t>
                  </w: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Pr="00E92308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Management of patients with heart defects.</w:t>
                  </w:r>
                </w:p>
                <w:p w14:paraId="044740D1" w14:textId="77777777" w:rsidR="00E92308" w:rsidRPr="00E92308" w:rsidRDefault="00E92308" w:rsidP="00E92308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Familiarization with the basic symptomatology of patients with congenital heart defects.</w:t>
                  </w:r>
                </w:p>
                <w:p w14:paraId="3C8E55BD" w14:textId="77777777" w:rsidR="00E92308" w:rsidRPr="00E92308" w:rsidRDefault="00E92308" w:rsidP="00E92308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Reading radiographic images of patients with congenital heart defects.</w:t>
                  </w:r>
                </w:p>
                <w:p w14:paraId="6B473B82" w14:textId="020E5AD2" w:rsidR="00E92308" w:rsidRDefault="00E92308" w:rsidP="00E92308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E92308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Analysis of results necessary for diag</w:t>
                  </w:r>
                  <w: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nosing congenital heart defects</w:t>
                  </w:r>
                </w:p>
                <w:p w14:paraId="7BBECF3A" w14:textId="77777777" w:rsidR="00E92308" w:rsidRPr="00E92308" w:rsidRDefault="00E92308" w:rsidP="00E92308">
                  <w:pPr>
                    <w:ind w:left="540"/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60E1FD38" w14:textId="77777777" w:rsid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en-US"/>
                    </w:rPr>
                  </w:pPr>
                  <w:r w:rsidRPr="00E6154B">
                    <w:rPr>
                      <w:b/>
                      <w:color w:val="000000" w:themeColor="text1"/>
                      <w:szCs w:val="20"/>
                      <w:lang w:val="sr-Cyrl-CS"/>
                    </w:rPr>
                    <w:t>What the student needs to know</w:t>
                  </w:r>
                  <w:r>
                    <w:rPr>
                      <w:b/>
                      <w:color w:val="000000" w:themeColor="text1"/>
                      <w:szCs w:val="20"/>
                      <w:lang w:val="en-US"/>
                    </w:rPr>
                    <w:t>:</w:t>
                  </w:r>
                  <w:r w:rsidRPr="002E2941">
                    <w:rPr>
                      <w:color w:val="000000" w:themeColor="text1"/>
                      <w:szCs w:val="20"/>
                      <w:lang w:val="sr-Cyrl-CS"/>
                    </w:rPr>
                    <w:t xml:space="preserve"> </w:t>
                  </w:r>
                </w:p>
                <w:p w14:paraId="4BE18A58" w14:textId="58BC2CA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en-U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en-US"/>
                    </w:rPr>
                    <w:t>• Most common symptoms and signs in patients with congenital heart defects.</w:t>
                  </w:r>
                </w:p>
                <w:p w14:paraId="268536E6" w14:textId="77777777" w:rsidR="00E92308" w:rsidRPr="00E92308" w:rsidRDefault="00E92308" w:rsidP="00E92308">
                  <w:pPr>
                    <w:pStyle w:val="ListParagraph"/>
                    <w:ind w:left="368"/>
                    <w:rPr>
                      <w:color w:val="000000" w:themeColor="text1"/>
                      <w:szCs w:val="20"/>
                      <w:lang w:val="en-US"/>
                    </w:rPr>
                  </w:pPr>
                  <w:r w:rsidRPr="00E92308">
                    <w:rPr>
                      <w:color w:val="000000" w:themeColor="text1"/>
                      <w:szCs w:val="20"/>
                      <w:lang w:val="en-US"/>
                    </w:rPr>
                    <w:t>• Physical examination findings in patients with congenital heart defects.</w:t>
                  </w:r>
                </w:p>
                <w:p w14:paraId="1141F2E6" w14:textId="666DD3B0" w:rsidR="00886D3A" w:rsidRPr="002E2941" w:rsidRDefault="00E92308" w:rsidP="00E92308">
                  <w:pPr>
                    <w:ind w:left="378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92308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• Series of diagnostic procedures necessary for establishing the diagnosis of congenital heart defects and assessing treatment options</w:t>
                  </w:r>
                </w:p>
              </w:tc>
            </w:tr>
          </w:tbl>
          <w:p w14:paraId="4668410D" w14:textId="77777777" w:rsidR="00886D3A" w:rsidRPr="002E2941" w:rsidRDefault="00886D3A" w:rsidP="00886D3A">
            <w:pPr>
              <w:rPr>
                <w:color w:val="000000" w:themeColor="text1"/>
              </w:rPr>
            </w:pPr>
          </w:p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8"/>
              <w:gridCol w:w="5268"/>
            </w:tblGrid>
            <w:tr w:rsidR="00886D3A" w:rsidRPr="002E2941" w14:paraId="61F2DBDA" w14:textId="77777777" w:rsidTr="00CD4AAB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28947254" w14:textId="7F8B145C" w:rsidR="00886D3A" w:rsidRPr="002E2941" w:rsidRDefault="0008723E" w:rsidP="0008723E">
                  <w:pPr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TEACHIG UNIT</w:t>
                  </w:r>
                  <w:r w:rsidR="00886D3A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6</w:t>
                  </w:r>
                  <w:r w:rsidR="00886D3A"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(</w:t>
                  </w:r>
                  <w:r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THIRD WEEK</w:t>
                  </w:r>
                  <w:r w:rsidR="00886D3A"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>):</w:t>
                  </w:r>
                </w:p>
              </w:tc>
            </w:tr>
            <w:tr w:rsidR="00886D3A" w:rsidRPr="002E2941" w14:paraId="7979DB6E" w14:textId="77777777" w:rsidTr="00CD4AAB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571C7323" w14:textId="17EB8D05" w:rsidR="00886D3A" w:rsidRPr="00886D3A" w:rsidRDefault="0008723E" w:rsidP="00886D3A">
                  <w:pPr>
                    <w:jc w:val="center"/>
                    <w:rPr>
                      <w:b/>
                      <w:color w:val="000000" w:themeColor="text1"/>
                      <w:lang w:val="ru-RU"/>
                    </w:rPr>
                  </w:pPr>
                  <w:r w:rsidRPr="0008723E">
                    <w:rPr>
                      <w:b/>
                      <w:color w:val="000000" w:themeColor="text1"/>
                    </w:rPr>
                    <w:t>ACQUIRED HEART DEFECTS</w:t>
                  </w:r>
                </w:p>
              </w:tc>
            </w:tr>
            <w:tr w:rsidR="00886D3A" w:rsidRPr="002E2941" w14:paraId="20DD2E18" w14:textId="77777777" w:rsidTr="006E0939">
              <w:trPr>
                <w:trHeight w:val="454"/>
                <w:jc w:val="center"/>
              </w:trPr>
              <w:tc>
                <w:tcPr>
                  <w:tcW w:w="2286" w:type="pct"/>
                  <w:vAlign w:val="center"/>
                </w:tcPr>
                <w:p w14:paraId="52E4035F" w14:textId="575D3110" w:rsidR="00886D3A" w:rsidRPr="002E2941" w:rsidRDefault="0008723E" w:rsidP="00CD4AAB">
                  <w:pPr>
                    <w:jc w:val="center"/>
                    <w:rPr>
                      <w:color w:val="000000" w:themeColor="text1"/>
                      <w:lang w:val="sr-Cyrl-CS"/>
                    </w:rPr>
                  </w:pPr>
                  <w:r w:rsidRPr="00E6154B">
                    <w:rPr>
                      <w:color w:val="000000" w:themeColor="text1"/>
                      <w:lang w:val="en-US"/>
                    </w:rPr>
                    <w:t xml:space="preserve">lectures 3 </w:t>
                  </w:r>
                  <w:r w:rsidRPr="00E6154B">
                    <w:rPr>
                      <w:color w:val="000000" w:themeColor="text1"/>
                      <w:lang w:val="sr-Latn-RS"/>
                    </w:rPr>
                    <w:t>school classes</w:t>
                  </w:r>
                </w:p>
              </w:tc>
              <w:tc>
                <w:tcPr>
                  <w:tcW w:w="2714" w:type="pct"/>
                  <w:vAlign w:val="center"/>
                </w:tcPr>
                <w:p w14:paraId="10622975" w14:textId="303A748F" w:rsidR="00886D3A" w:rsidRPr="002E2941" w:rsidRDefault="0008723E" w:rsidP="00CD4AAB">
                  <w:pPr>
                    <w:jc w:val="center"/>
                    <w:rPr>
                      <w:color w:val="000000" w:themeColor="text1"/>
                      <w:lang w:val="sr-Cyrl-CS"/>
                    </w:rPr>
                  </w:pPr>
                  <w:r w:rsidRPr="00E6154B">
                    <w:rPr>
                      <w:color w:val="000000" w:themeColor="text1"/>
                      <w:lang w:val="sr-Latn-RS"/>
                    </w:rPr>
                    <w:t>practice 3 school classes</w:t>
                  </w:r>
                </w:p>
              </w:tc>
            </w:tr>
            <w:tr w:rsidR="00886D3A" w:rsidRPr="002E2941" w14:paraId="55835632" w14:textId="77777777" w:rsidTr="006E0939">
              <w:trPr>
                <w:trHeight w:val="454"/>
                <w:jc w:val="center"/>
              </w:trPr>
              <w:tc>
                <w:tcPr>
                  <w:tcW w:w="2286" w:type="pct"/>
                </w:tcPr>
                <w:p w14:paraId="2EB021C0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Definition, etiology, and classification of acquired heart defects.</w:t>
                  </w:r>
                </w:p>
                <w:p w14:paraId="739D7FE4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Basic pathoanatomical and hemodynamic disturbances in acquired heart defects</w:t>
                  </w:r>
                </w:p>
                <w:p w14:paraId="6FC5961E" w14:textId="77777777" w:rsidR="0008723E" w:rsidRDefault="0008723E" w:rsidP="0008723E"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Fundamental pathoanatomical and clinical characteristics of the most common acquired defects: mitral stenosis, mitral insufficiency, aortic stenosis, aortic insufficiency.</w:t>
                  </w:r>
                  <w:r>
                    <w:t xml:space="preserve"> </w:t>
                  </w:r>
                </w:p>
                <w:p w14:paraId="28F2172D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 and complications of mitral stenosis</w:t>
                  </w: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51CD8E27" w14:textId="6A6FDF1B" w:rsidR="00886D3A" w:rsidRPr="002E2941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Diagnosis and treatment of mitral stenosis</w:t>
                  </w:r>
                </w:p>
                <w:p w14:paraId="15990CA5" w14:textId="77777777" w:rsidR="0008723E" w:rsidRDefault="0008723E" w:rsidP="0008723E"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Therapeutic procedures for mitral stenosis (pharmacological and surgical treatment).</w:t>
                  </w:r>
                  <w:r>
                    <w:t xml:space="preserve"> </w:t>
                  </w:r>
                </w:p>
                <w:p w14:paraId="67945E9B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Prognostic factors for mitral stenosis</w:t>
                  </w: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374D014E" w14:textId="41FE5379" w:rsidR="00886D3A" w:rsidRPr="002E2941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 and complications of mitral insufficiency.</w:t>
                  </w:r>
                </w:p>
                <w:p w14:paraId="2037ED2C" w14:textId="3263ABF6" w:rsidR="00886D3A" w:rsidRPr="002E2941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Diagnosis and treatment of mitral insufficiency</w:t>
                  </w:r>
                </w:p>
                <w:p w14:paraId="6D6382BD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Therapeutic procedures for mitral insufficiency (pharmacological and surgical treatment)</w:t>
                  </w:r>
                </w:p>
                <w:p w14:paraId="3620A179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Prognostic factors for mitral insufficiency</w:t>
                  </w:r>
                </w:p>
                <w:p w14:paraId="51CFF7B3" w14:textId="4332C6E7" w:rsidR="00886D3A" w:rsidRPr="002E2941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 and complications of aortic stenosis</w:t>
                  </w:r>
                </w:p>
                <w:p w14:paraId="42789293" w14:textId="77777777" w:rsidR="0008723E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Diagnosis and treatment of aortic stenosis</w:t>
                  </w: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C6CEE2D" w14:textId="269BE985" w:rsidR="00886D3A" w:rsidRPr="002E2941" w:rsidRDefault="0008723E" w:rsidP="0008723E">
                  <w:pP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08723E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 xml:space="preserve">• Therapeutic procedures for aortic stenosis </w:t>
                  </w:r>
                  <w:r w:rsidR="00886D3A" w:rsidRPr="002E2941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(медикаментно и хируршко лечење)</w:t>
                  </w:r>
                </w:p>
                <w:p w14:paraId="29FA3800" w14:textId="77777777" w:rsidR="00886D3A" w:rsidRDefault="00886D3A" w:rsidP="00787964">
                  <w:pPr>
                    <w:numPr>
                      <w:ilvl w:val="0"/>
                      <w:numId w:val="2"/>
                    </w:numPr>
                    <w:tabs>
                      <w:tab w:val="clear" w:pos="900"/>
                      <w:tab w:val="num" w:pos="284"/>
                    </w:tabs>
                    <w:ind w:hanging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2E2941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 xml:space="preserve">Прогностички фактори аортне стенозе </w:t>
                  </w:r>
                </w:p>
                <w:p w14:paraId="5D782DF9" w14:textId="77777777" w:rsidR="00886D3A" w:rsidRPr="002E2941" w:rsidRDefault="00886D3A" w:rsidP="00886D3A">
                  <w:pPr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441BDC94" w14:textId="6963AD84" w:rsidR="00886D3A" w:rsidRPr="002E2941" w:rsidRDefault="00886D3A" w:rsidP="00CD4AAB">
                  <w:pPr>
                    <w:rPr>
                      <w:color w:val="000000" w:themeColor="text1"/>
                      <w:lang w:val="sr-Cyrl-CS"/>
                    </w:rPr>
                  </w:pPr>
                </w:p>
              </w:tc>
              <w:tc>
                <w:tcPr>
                  <w:tcW w:w="2714" w:type="pct"/>
                </w:tcPr>
                <w:p w14:paraId="5DE3FFFB" w14:textId="77777777" w:rsidR="00913D69" w:rsidRPr="00913D69" w:rsidRDefault="00913D69" w:rsidP="00913D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Management of patients with acquired heart defects</w:t>
                  </w:r>
                </w:p>
                <w:p w14:paraId="0EE03227" w14:textId="77777777" w:rsidR="00913D69" w:rsidRPr="00913D69" w:rsidRDefault="00913D69" w:rsidP="00913D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Familiarization with the basic symptomatology of patients with acquired heart defects</w:t>
                  </w:r>
                </w:p>
                <w:p w14:paraId="49F0C035" w14:textId="77777777" w:rsidR="00913D69" w:rsidRPr="00913D69" w:rsidRDefault="00913D69" w:rsidP="00913D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Familiarization with the physical findings in patients with corrected heart defects</w:t>
                  </w:r>
                </w:p>
                <w:p w14:paraId="340A9A61" w14:textId="77777777" w:rsidR="00913D69" w:rsidRPr="00913D69" w:rsidRDefault="00913D69" w:rsidP="00913D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Reading ECG findings and radiographic images of patients with acquired heart defects</w:t>
                  </w:r>
                </w:p>
                <w:p w14:paraId="52122491" w14:textId="031B9498" w:rsidR="00913D69" w:rsidRDefault="00913D69" w:rsidP="00913D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Analysis of the results necessary for establishing the diagnosis of acquired heart defects</w:t>
                  </w:r>
                </w:p>
                <w:p w14:paraId="027E3495" w14:textId="77777777" w:rsidR="00913D69" w:rsidRPr="00913D69" w:rsidRDefault="00913D69" w:rsidP="00913D69">
                  <w:pPr>
                    <w:pStyle w:val="ListParagraph"/>
                    <w:ind w:left="368"/>
                    <w:rPr>
                      <w:b/>
                      <w:color w:val="000000" w:themeColor="text1"/>
                      <w:szCs w:val="20"/>
                      <w:lang w:val="en-US"/>
                    </w:rPr>
                  </w:pPr>
                  <w:r w:rsidRPr="00E6154B">
                    <w:rPr>
                      <w:b/>
                      <w:color w:val="000000" w:themeColor="text1"/>
                      <w:szCs w:val="20"/>
                      <w:lang w:val="sr-Cyrl-CS"/>
                    </w:rPr>
                    <w:t>What the student needs to know</w:t>
                  </w:r>
                  <w:r>
                    <w:rPr>
                      <w:b/>
                      <w:color w:val="000000" w:themeColor="text1"/>
                      <w:szCs w:val="20"/>
                      <w:lang w:val="en-US"/>
                    </w:rPr>
                    <w:t>:</w:t>
                  </w:r>
                  <w:r w:rsidRPr="002E2941">
                    <w:rPr>
                      <w:color w:val="000000" w:themeColor="text1"/>
                      <w:szCs w:val="20"/>
                      <w:lang w:val="sr-Cyrl-CS"/>
                    </w:rPr>
                    <w:t xml:space="preserve"> </w:t>
                  </w:r>
                </w:p>
                <w:p w14:paraId="19BB183D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Most common symptoms and signs in patients with acquired heart defects</w:t>
                  </w:r>
                </w:p>
                <w:p w14:paraId="399D89B8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Physical examination findings in patients with acquired heart defects</w:t>
                  </w:r>
                </w:p>
                <w:p w14:paraId="6BB91C1A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Physical examination findings in patients with corrected heart defects</w:t>
                  </w:r>
                </w:p>
                <w:p w14:paraId="3777FD7E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Series of diagnostic procedures necessary for establishing the diagnosis of acquired heart defects and assessing treatment options</w:t>
                  </w:r>
                </w:p>
                <w:p w14:paraId="1144A1EB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Management of patients with acquired heart defects</w:t>
                  </w:r>
                </w:p>
                <w:p w14:paraId="1104715E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Familiarization with the basic symptomatology of patients with acquired heart defects</w:t>
                  </w:r>
                </w:p>
                <w:p w14:paraId="727DD114" w14:textId="77777777" w:rsidR="00913D69" w:rsidRPr="00650AAB" w:rsidRDefault="00913D69" w:rsidP="00913D69">
                  <w:pPr>
                    <w:ind w:left="372"/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Familiarization with the physical findings in patients with corrected heart defects</w:t>
                  </w:r>
                </w:p>
                <w:p w14:paraId="2B5ACD51" w14:textId="5FCAD35E" w:rsidR="00A905F0" w:rsidRPr="00A905F0" w:rsidRDefault="00913D69" w:rsidP="00913D69">
                  <w:pPr>
                    <w:ind w:left="372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650AAB">
                    <w:rPr>
                      <w:color w:val="000000" w:themeColor="text1"/>
                      <w:sz w:val="18"/>
                      <w:szCs w:val="18"/>
                      <w:lang w:val="sr-Cyrl-CS"/>
                    </w:rPr>
                    <w:t>• Reading ECG findings and radiographic images</w:t>
                  </w:r>
                </w:p>
              </w:tc>
            </w:tr>
          </w:tbl>
          <w:p w14:paraId="74D4657C" w14:textId="77777777" w:rsidR="00886D3A" w:rsidRDefault="00886D3A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181FAD8A" w14:textId="1C97A0EC" w:rsidR="00BD6653" w:rsidRPr="002E2941" w:rsidRDefault="004A6F10" w:rsidP="008A32E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2 (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>ШЕСТА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E2941" w:rsidRPr="002E2941" w14:paraId="4CDEAABC" w14:textId="77777777" w:rsidTr="008E173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881DC0" w14:textId="028A8AAF" w:rsidR="00913D69" w:rsidRPr="00913D69" w:rsidRDefault="00913D69" w:rsidP="00913D6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                   </w:t>
            </w:r>
            <w:r w:rsidRPr="0008723E"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Prognostic factors for aortic stenosis</w:t>
            </w:r>
          </w:p>
          <w:p w14:paraId="4F848908" w14:textId="77777777" w:rsidR="00913D69" w:rsidRDefault="00913D69" w:rsidP="00913D69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13D69">
              <w:rPr>
                <w:color w:val="000000" w:themeColor="text1"/>
                <w:sz w:val="20"/>
                <w:szCs w:val="20"/>
                <w:lang w:val="sr-Cyrl-CS"/>
              </w:rPr>
              <w:t xml:space="preserve">• Clinical presentation, complications of aortic </w:t>
            </w:r>
          </w:p>
          <w:p w14:paraId="15D8B55F" w14:textId="07AA36BF" w:rsidR="00886D3A" w:rsidRDefault="00913D69" w:rsidP="00913D69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913D69">
              <w:rPr>
                <w:color w:val="000000" w:themeColor="text1"/>
                <w:sz w:val="20"/>
                <w:szCs w:val="20"/>
                <w:lang w:val="sr-Cyrl-CS"/>
              </w:rPr>
              <w:t>insufficiency</w:t>
            </w:r>
          </w:p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70"/>
              <w:gridCol w:w="4436"/>
            </w:tblGrid>
            <w:tr w:rsidR="00886D3A" w:rsidRPr="002E2941" w14:paraId="682949A2" w14:textId="77777777" w:rsidTr="006E0939">
              <w:trPr>
                <w:trHeight w:val="5284"/>
                <w:jc w:val="center"/>
              </w:trPr>
              <w:tc>
                <w:tcPr>
                  <w:tcW w:w="2715" w:type="pct"/>
                </w:tcPr>
                <w:p w14:paraId="474D751C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Diagnosis and treatment of aortic insufficiency</w:t>
                  </w:r>
                </w:p>
                <w:p w14:paraId="01928FF0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Therapeutic procedures for aortic insufficiency (medical and surgical treatment)</w:t>
                  </w:r>
                </w:p>
                <w:p w14:paraId="6EA898B7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Prognostic factors of aortic insufficiency</w:t>
                  </w:r>
                </w:p>
                <w:p w14:paraId="54F79CF7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presentation, diagnosis, complications, and treatment of mitral valve prolapse</w:t>
                  </w:r>
                </w:p>
                <w:p w14:paraId="3A4D981B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4DD11E9F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6A90994B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0CFB2D5D" w14:textId="1D11AB37" w:rsidR="00886D3A" w:rsidRPr="00913D69" w:rsidRDefault="00913D69" w:rsidP="00913D69">
                  <w:pPr>
                    <w:pStyle w:val="ListParagraph"/>
                    <w:ind w:left="368"/>
                    <w:rPr>
                      <w:b/>
                      <w:color w:val="000000" w:themeColor="text1"/>
                      <w:szCs w:val="20"/>
                      <w:lang w:val="en-US"/>
                    </w:rPr>
                  </w:pPr>
                  <w:r w:rsidRPr="00E6154B">
                    <w:rPr>
                      <w:b/>
                      <w:color w:val="000000" w:themeColor="text1"/>
                      <w:szCs w:val="20"/>
                      <w:lang w:val="sr-Cyrl-CS"/>
                    </w:rPr>
                    <w:t>What the student needs to know</w:t>
                  </w:r>
                  <w:r>
                    <w:rPr>
                      <w:b/>
                      <w:color w:val="000000" w:themeColor="text1"/>
                      <w:szCs w:val="20"/>
                      <w:lang w:val="en-US"/>
                    </w:rPr>
                    <w:t>:</w:t>
                  </w:r>
                  <w:r w:rsidRPr="002E2941">
                    <w:rPr>
                      <w:color w:val="000000" w:themeColor="text1"/>
                      <w:szCs w:val="20"/>
                      <w:lang w:val="sr-Cyrl-CS"/>
                    </w:rPr>
                    <w:t xml:space="preserve"> </w:t>
                  </w:r>
                </w:p>
                <w:p w14:paraId="643BB85E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Definition of acquired heart defects</w:t>
                  </w:r>
                </w:p>
                <w:p w14:paraId="621CC942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Basic pathological and hemodynamic disturbances in acquired heart defects</w:t>
                  </w:r>
                </w:p>
                <w:p w14:paraId="0561E463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Basic pathological and clinical characteristics of the most common defects - mitral stenosis, mitral insufficiency, aortic stenosis, aortic insufficiency</w:t>
                  </w:r>
                </w:p>
                <w:p w14:paraId="178363AA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 of acquired heart defects</w:t>
                  </w:r>
                </w:p>
                <w:p w14:paraId="26931EFE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Typical physical findings in patients with acquired heart defects</w:t>
                  </w:r>
                </w:p>
                <w:p w14:paraId="7518AC85" w14:textId="77777777" w:rsidR="00913D69" w:rsidRPr="00913D69" w:rsidRDefault="00913D69" w:rsidP="00913D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Fundamental approaches in the diagnosis and treatment of acquired heart defects</w:t>
                  </w:r>
                </w:p>
                <w:p w14:paraId="30BA844A" w14:textId="4E9F57A3" w:rsidR="00886D3A" w:rsidRPr="00A905F0" w:rsidRDefault="00913D69" w:rsidP="00913D69">
                  <w:pPr>
                    <w:tabs>
                      <w:tab w:val="num" w:pos="1168"/>
                    </w:tabs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913D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Therapeutic procedures for acquired heart defects</w:t>
                  </w:r>
                </w:p>
              </w:tc>
              <w:tc>
                <w:tcPr>
                  <w:tcW w:w="2285" w:type="pct"/>
                </w:tcPr>
                <w:p w14:paraId="390D5F74" w14:textId="0C47F0EF" w:rsidR="00886D3A" w:rsidRPr="00650AAB" w:rsidRDefault="00650AAB" w:rsidP="00A905F0">
                  <w:pPr>
                    <w:tabs>
                      <w:tab w:val="num" w:pos="317"/>
                    </w:tabs>
                    <w:ind w:left="1276" w:hanging="1242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in patients with acquired heart defects</w:t>
                  </w:r>
                </w:p>
                <w:p w14:paraId="2AB1B11A" w14:textId="24CC24D5" w:rsidR="00A905F0" w:rsidRPr="00650AAB" w:rsidRDefault="00650AAB" w:rsidP="00650AAB">
                  <w:pPr>
                    <w:pStyle w:val="ListParagraph"/>
                    <w:ind w:left="900"/>
                    <w:rPr>
                      <w:szCs w:val="20"/>
                      <w:lang w:val="sr-Cyrl-CS"/>
                    </w:rPr>
                  </w:pPr>
                  <w:r w:rsidRPr="00650AAB">
                    <w:rPr>
                      <w:noProof w:val="0"/>
                      <w:color w:val="000000" w:themeColor="text1"/>
                      <w:szCs w:val="20"/>
                      <w:lang w:val="sr-Cyrl-CS" w:eastAsia="en-US"/>
                    </w:rPr>
                    <w:t>• Analysis of results required for establishing the diagnosis of acquired heart defects</w:t>
                  </w:r>
                </w:p>
                <w:p w14:paraId="3005E636" w14:textId="77777777" w:rsidR="00A905F0" w:rsidRPr="00A905F0" w:rsidRDefault="00A905F0" w:rsidP="00A905F0">
                  <w:pPr>
                    <w:rPr>
                      <w:sz w:val="20"/>
                      <w:szCs w:val="20"/>
                      <w:lang w:val="sr-Cyrl-CS"/>
                    </w:rPr>
                  </w:pPr>
                </w:p>
                <w:p w14:paraId="05A81EC3" w14:textId="23E5DA93" w:rsidR="00886D3A" w:rsidRPr="00A905F0" w:rsidRDefault="00886D3A" w:rsidP="00A905F0">
                  <w:pPr>
                    <w:tabs>
                      <w:tab w:val="left" w:pos="1470"/>
                    </w:tabs>
                    <w:rPr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14:paraId="0CC555EF" w14:textId="77777777" w:rsidR="00886D3A" w:rsidRDefault="00886D3A" w:rsidP="00A905F0">
            <w:pPr>
              <w:rPr>
                <w:b/>
                <w:color w:val="000000" w:themeColor="text1"/>
                <w:lang w:val="sr-Cyrl-CS"/>
              </w:rPr>
            </w:pPr>
          </w:p>
          <w:p w14:paraId="097E763D" w14:textId="6CFFA2D0" w:rsidR="00886D3A" w:rsidRDefault="004F238D" w:rsidP="008B60E3">
            <w:pPr>
              <w:rPr>
                <w:b/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TEACHIG UNUT</w:t>
            </w:r>
            <w:r w:rsidR="008B60E3">
              <w:rPr>
                <w:color w:val="000000" w:themeColor="text1"/>
                <w:sz w:val="22"/>
                <w:szCs w:val="22"/>
                <w:lang w:val="sr-Cyrl-CS"/>
              </w:rPr>
              <w:t xml:space="preserve"> 7</w:t>
            </w:r>
            <w:r w:rsidR="008B60E3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FOURTH WEEK</w:t>
            </w:r>
            <w:r w:rsidR="008B60E3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  <w:p w14:paraId="5187413D" w14:textId="70F815BB" w:rsidR="00D25DB7" w:rsidRPr="004F238D" w:rsidRDefault="004F238D" w:rsidP="00C10DEE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ARTERIAL HYPERTENSION</w:t>
            </w:r>
          </w:p>
        </w:tc>
      </w:tr>
      <w:tr w:rsidR="002E2941" w:rsidRPr="002E2941" w14:paraId="35380D2F" w14:textId="77777777" w:rsidTr="008E173F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1548C584" w14:textId="7A71463D" w:rsidR="008D3ACD" w:rsidRPr="002E2941" w:rsidRDefault="004F238D" w:rsidP="0025698A">
            <w:pPr>
              <w:jc w:val="center"/>
              <w:rPr>
                <w:color w:val="000000" w:themeColor="text1"/>
                <w:lang w:val="sr-Cyrl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23CE1CEA" w14:textId="3E6F3987" w:rsidR="008D3ACD" w:rsidRPr="002E2941" w:rsidRDefault="004F238D" w:rsidP="0025698A">
            <w:pPr>
              <w:jc w:val="center"/>
              <w:rPr>
                <w:color w:val="000000" w:themeColor="text1"/>
                <w:lang w:val="sr-Cyrl-CS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D25DB7" w:rsidRPr="002E2941" w14:paraId="31A13C25" w14:textId="77777777" w:rsidTr="008E173F">
        <w:trPr>
          <w:cantSplit/>
          <w:trHeight w:val="454"/>
          <w:jc w:val="center"/>
        </w:trPr>
        <w:tc>
          <w:tcPr>
            <w:tcW w:w="2500" w:type="pct"/>
          </w:tcPr>
          <w:p w14:paraId="5531CCFC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Definition, etiology, and classification of arterial hypertension</w:t>
            </w:r>
          </w:p>
          <w:p w14:paraId="7291CBE4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Characteristics of secondary hypertension</w:t>
            </w:r>
          </w:p>
          <w:p w14:paraId="5E47DCB1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Clinical presentation, complications, and diagnosis of arterial hypertension</w:t>
            </w:r>
          </w:p>
          <w:p w14:paraId="05EA5DAD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Auxiliary diagnostic procedures</w:t>
            </w:r>
          </w:p>
          <w:p w14:paraId="0B18747E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Malignant and resistant hypertension</w:t>
            </w:r>
          </w:p>
          <w:p w14:paraId="4439B38E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Treatment of arterial hypertension (pharmacological treatment and modern non-pharmacological therapeutic procedures)</w:t>
            </w:r>
          </w:p>
          <w:p w14:paraId="3EC3D06F" w14:textId="77777777" w:rsid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Hypertensive crisis: definition, clinical presentation, and therapeutic approach</w:t>
            </w:r>
          </w:p>
          <w:p w14:paraId="5D403BC6" w14:textId="77777777" w:rsid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982B8BE" w14:textId="60D0A0DE" w:rsidR="00B505BC" w:rsidRPr="002E2941" w:rsidRDefault="00E26338" w:rsidP="00E26338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B505B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6D037CC4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Definition, etiology, and classification of arterial hypertension</w:t>
            </w:r>
          </w:p>
          <w:p w14:paraId="39D66EDB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Characteristics of secondary hypertension</w:t>
            </w:r>
          </w:p>
          <w:p w14:paraId="72679781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Clinical presentation, complications, and diagnosis of arterial hypertension</w:t>
            </w:r>
          </w:p>
          <w:p w14:paraId="0B2C28CD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Auxiliary diagnostic procedures</w:t>
            </w:r>
          </w:p>
          <w:p w14:paraId="3825FA8B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Malignant and resistant hypertension</w:t>
            </w:r>
          </w:p>
          <w:p w14:paraId="24097792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Treatment of arterial hypertension (pharmacological treatment and modern non-pharmacological therapeutic procedures)</w:t>
            </w:r>
          </w:p>
          <w:p w14:paraId="1A3CE40C" w14:textId="77777777" w:rsid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Hypertensive crisis: definition, clinical presentation, and therapeutic approach</w:t>
            </w:r>
          </w:p>
          <w:p w14:paraId="18FA7A9A" w14:textId="03444479" w:rsidR="00BD6653" w:rsidRPr="002E2941" w:rsidRDefault="00BD6653" w:rsidP="008E173F">
            <w:pPr>
              <w:ind w:left="468"/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00" w:type="pct"/>
          </w:tcPr>
          <w:p w14:paraId="67F3F020" w14:textId="77777777" w:rsidR="00E26338" w:rsidRP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Management of patients with arterial hypertension</w:t>
            </w:r>
          </w:p>
          <w:p w14:paraId="144FE953" w14:textId="77777777" w:rsidR="00E26338" w:rsidRP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Familiarization with the basic symptomatology of patients with arterial hypertension</w:t>
            </w:r>
          </w:p>
          <w:p w14:paraId="58B6C5A1" w14:textId="77777777" w:rsidR="00E26338" w:rsidRP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Familiarization with the physical findings in patients with arterial hypertension</w:t>
            </w:r>
          </w:p>
          <w:p w14:paraId="76C89F55" w14:textId="77777777" w:rsidR="00E26338" w:rsidRP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Blood pressure measurement</w:t>
            </w:r>
          </w:p>
          <w:p w14:paraId="099564A9" w14:textId="77777777" w:rsidR="00E26338" w:rsidRP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Reading ECG findings and continuous ambulatory blood pressure monitoring</w:t>
            </w:r>
          </w:p>
          <w:p w14:paraId="434366B6" w14:textId="77777777" w:rsidR="00E26338" w:rsidRP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Analysis of results required for diagnosing arterial hypertension</w:t>
            </w:r>
          </w:p>
          <w:p w14:paraId="16A3E3B1" w14:textId="77777777" w:rsid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en-U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Analysis of results required for diagnosing hypertensive crisis</w:t>
            </w:r>
          </w:p>
          <w:p w14:paraId="6E86240E" w14:textId="77777777" w:rsidR="00E26338" w:rsidRDefault="00E26338" w:rsidP="00E26338">
            <w:pPr>
              <w:ind w:left="54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B1DC185" w14:textId="21AE2C8D" w:rsidR="00B505BC" w:rsidRPr="002E2941" w:rsidRDefault="00E26338" w:rsidP="00E26338">
            <w:pPr>
              <w:ind w:left="54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B505B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2E3DA108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Most common symptoms in patients with arterial hypertension</w:t>
            </w:r>
          </w:p>
          <w:p w14:paraId="0D578A93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Blood pressure measurement</w:t>
            </w:r>
          </w:p>
          <w:p w14:paraId="726BD4A2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Reading ECG findings and continuous ambulatory blood pressure monitoring</w:t>
            </w:r>
          </w:p>
          <w:p w14:paraId="2DC943A3" w14:textId="77777777" w:rsidR="00E26338" w:rsidRPr="00E26338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Analysis of results required for diagnosing arterial hypertension</w:t>
            </w:r>
          </w:p>
          <w:p w14:paraId="6F47D41C" w14:textId="1D349690" w:rsidR="00D25DB7" w:rsidRPr="002E2941" w:rsidRDefault="00E26338" w:rsidP="00E263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26338">
              <w:rPr>
                <w:color w:val="000000" w:themeColor="text1"/>
                <w:sz w:val="20"/>
                <w:szCs w:val="20"/>
                <w:lang w:val="sr-Cyrl-CS"/>
              </w:rPr>
              <w:t>• Analysis of results required for diagnosing hypertensive crisis</w:t>
            </w:r>
          </w:p>
        </w:tc>
      </w:tr>
    </w:tbl>
    <w:p w14:paraId="118D2898" w14:textId="77777777" w:rsidR="0025698A" w:rsidRPr="002E2941" w:rsidRDefault="0025698A" w:rsidP="00BA702A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0FE26B17" w14:textId="77777777" w:rsidTr="008E173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F5AF7D4" w14:textId="29C31B02" w:rsidR="00C53D7F" w:rsidRPr="002E2941" w:rsidRDefault="00F517CE" w:rsidP="00F517C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TEACHING UNIT</w:t>
            </w:r>
            <w:r w:rsidR="008B60E3">
              <w:rPr>
                <w:color w:val="000000" w:themeColor="text1"/>
                <w:sz w:val="22"/>
                <w:szCs w:val="22"/>
                <w:lang w:val="sr-Cyrl-CS"/>
              </w:rPr>
              <w:t xml:space="preserve"> 8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FOURTH WEEK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4F8ECB8C" w14:textId="77777777" w:rsidTr="008E173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C331A8F" w14:textId="1FA0A241" w:rsidR="00D25DB7" w:rsidRPr="002E2941" w:rsidRDefault="00F517CE" w:rsidP="00C10DEE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517CE">
              <w:rPr>
                <w:b/>
                <w:color w:val="000000" w:themeColor="text1"/>
                <w:lang w:val="sr-Cyrl-CS"/>
              </w:rPr>
              <w:t>CARDIOMYOPATHIES AND MYOCARDITIS</w:t>
            </w:r>
          </w:p>
        </w:tc>
      </w:tr>
      <w:tr w:rsidR="002E2941" w:rsidRPr="002E2941" w14:paraId="0C40EC9B" w14:textId="77777777" w:rsidTr="008E173F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34238D68" w14:textId="03EFDFE1" w:rsidR="008E173F" w:rsidRPr="002E2941" w:rsidRDefault="00F517CE" w:rsidP="008E173F">
            <w:pPr>
              <w:jc w:val="center"/>
              <w:rPr>
                <w:color w:val="000000" w:themeColor="text1"/>
                <w:lang w:val="sr-Latn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52F49690" w14:textId="75D5400A" w:rsidR="008E173F" w:rsidRPr="002E2941" w:rsidRDefault="00F517CE" w:rsidP="008E173F">
            <w:pPr>
              <w:jc w:val="center"/>
              <w:rPr>
                <w:color w:val="000000" w:themeColor="text1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D25DB7" w:rsidRPr="002E2941" w14:paraId="1CAEEB57" w14:textId="77777777" w:rsidTr="008E173F">
        <w:trPr>
          <w:cantSplit/>
          <w:trHeight w:val="454"/>
          <w:jc w:val="center"/>
        </w:trPr>
        <w:tc>
          <w:tcPr>
            <w:tcW w:w="2500" w:type="pct"/>
          </w:tcPr>
          <w:p w14:paraId="03FCBF32" w14:textId="3E8D2390" w:rsidR="00F517CE" w:rsidRPr="00F517CE" w:rsidRDefault="00DC540E" w:rsidP="00F517CE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• Cardiomyopathies -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efinition and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="00F517CE" w:rsidRPr="00F517CE">
              <w:rPr>
                <w:color w:val="000000" w:themeColor="text1"/>
                <w:sz w:val="20"/>
                <w:szCs w:val="20"/>
                <w:lang w:val="sr-Cyrl-CS"/>
              </w:rPr>
              <w:t>lassification</w:t>
            </w:r>
          </w:p>
          <w:p w14:paraId="123F9F5C" w14:textId="7CF818B6" w:rsidR="00F517CE" w:rsidRPr="00F517CE" w:rsidRDefault="00F517CE" w:rsidP="00F517CE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517CE">
              <w:rPr>
                <w:color w:val="000000" w:themeColor="text1"/>
                <w:sz w:val="20"/>
                <w:szCs w:val="20"/>
                <w:lang w:val="sr-Cyrl-CS"/>
              </w:rPr>
              <w:t xml:space="preserve">• Dilated </w:t>
            </w:r>
            <w:r w:rsidR="00DC540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F517CE">
              <w:rPr>
                <w:color w:val="000000" w:themeColor="text1"/>
                <w:sz w:val="20"/>
                <w:szCs w:val="20"/>
                <w:lang w:val="sr-Cyrl-CS"/>
              </w:rPr>
              <w:t>ardiomyopathy</w:t>
            </w:r>
          </w:p>
          <w:p w14:paraId="2DD136C2" w14:textId="227F0EAD" w:rsidR="00F517CE" w:rsidRPr="00F517CE" w:rsidRDefault="00F517CE" w:rsidP="00F517CE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517CE">
              <w:rPr>
                <w:color w:val="000000" w:themeColor="text1"/>
                <w:sz w:val="20"/>
                <w:szCs w:val="20"/>
                <w:lang w:val="sr-Cyrl-CS"/>
              </w:rPr>
              <w:t xml:space="preserve">• Hypertrophic </w:t>
            </w:r>
            <w:r w:rsidR="00DC540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F517CE">
              <w:rPr>
                <w:color w:val="000000" w:themeColor="text1"/>
                <w:sz w:val="20"/>
                <w:szCs w:val="20"/>
                <w:lang w:val="sr-Cyrl-CS"/>
              </w:rPr>
              <w:t>ardiomyopathy</w:t>
            </w:r>
          </w:p>
          <w:p w14:paraId="4E2E7C01" w14:textId="403295DB" w:rsidR="00F517CE" w:rsidRPr="00F517CE" w:rsidRDefault="00DC540E" w:rsidP="00F517CE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Restrictive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="00F517CE" w:rsidRPr="00F517CE">
              <w:rPr>
                <w:color w:val="000000" w:themeColor="text1"/>
                <w:sz w:val="20"/>
                <w:szCs w:val="20"/>
                <w:lang w:val="sr-Cyrl-CS"/>
              </w:rPr>
              <w:t>ardiomyopathy</w:t>
            </w:r>
          </w:p>
          <w:p w14:paraId="1562F25C" w14:textId="77777777" w:rsidR="00F517CE" w:rsidRDefault="00F517CE" w:rsidP="00F517CE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F517CE">
              <w:rPr>
                <w:color w:val="000000" w:themeColor="text1"/>
                <w:sz w:val="20"/>
                <w:szCs w:val="20"/>
                <w:lang w:val="sr-Cyrl-CS"/>
              </w:rPr>
              <w:t>• Myocarditis</w:t>
            </w:r>
          </w:p>
          <w:p w14:paraId="46992259" w14:textId="77777777" w:rsidR="00F517CE" w:rsidRDefault="00F517CE" w:rsidP="00F517CE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1561CC4" w14:textId="413E80E3" w:rsidR="00C625E9" w:rsidRPr="002E2941" w:rsidRDefault="00F517CE" w:rsidP="00F517CE">
            <w:pPr>
              <w:ind w:left="720"/>
              <w:rPr>
                <w:b/>
                <w:color w:val="000000" w:themeColor="text1"/>
                <w:sz w:val="20"/>
                <w:szCs w:val="20"/>
                <w:lang w:val="sr-Latn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C625E9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7442B696" w14:textId="1097BBE7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DC540E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DC540E">
              <w:rPr>
                <w:color w:val="000000" w:themeColor="text1"/>
                <w:sz w:val="20"/>
                <w:szCs w:val="20"/>
              </w:rPr>
              <w:t>Definition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DC540E">
              <w:rPr>
                <w:color w:val="000000" w:themeColor="text1"/>
                <w:sz w:val="20"/>
                <w:szCs w:val="20"/>
              </w:rPr>
              <w:t xml:space="preserve">lassification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DC540E">
              <w:rPr>
                <w:color w:val="000000" w:themeColor="text1"/>
                <w:sz w:val="20"/>
                <w:szCs w:val="20"/>
              </w:rPr>
              <w:t>rimary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DC540E">
              <w:rPr>
                <w:color w:val="000000" w:themeColor="text1"/>
                <w:sz w:val="20"/>
                <w:szCs w:val="20"/>
              </w:rPr>
              <w:t>ardiomyopathies</w:t>
            </w:r>
          </w:p>
          <w:p w14:paraId="3E637D45" w14:textId="6647B570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DC540E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DC540E">
              <w:rPr>
                <w:color w:val="000000" w:themeColor="text1"/>
                <w:sz w:val="20"/>
                <w:szCs w:val="20"/>
              </w:rPr>
              <w:t>Pathophysiological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</w:t>
            </w:r>
            <w:r w:rsidRPr="00DC540E">
              <w:rPr>
                <w:color w:val="000000" w:themeColor="text1"/>
                <w:sz w:val="20"/>
                <w:szCs w:val="20"/>
              </w:rPr>
              <w:t>isorders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</w:t>
            </w:r>
            <w:r w:rsidRPr="00DC540E">
              <w:rPr>
                <w:color w:val="000000" w:themeColor="text1"/>
                <w:sz w:val="20"/>
                <w:szCs w:val="20"/>
              </w:rPr>
              <w:t>heir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DC540E">
              <w:rPr>
                <w:color w:val="000000" w:themeColor="text1"/>
                <w:sz w:val="20"/>
                <w:szCs w:val="20"/>
              </w:rPr>
              <w:t>resence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various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</w:t>
            </w:r>
            <w:r w:rsidRPr="00DC540E">
              <w:rPr>
                <w:color w:val="000000" w:themeColor="text1"/>
                <w:sz w:val="20"/>
                <w:szCs w:val="20"/>
              </w:rPr>
              <w:t>ardiomyopathy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</w:t>
            </w:r>
            <w:r w:rsidRPr="00DC540E">
              <w:rPr>
                <w:color w:val="000000" w:themeColor="text1"/>
                <w:sz w:val="20"/>
                <w:szCs w:val="20"/>
              </w:rPr>
              <w:t>ypes</w:t>
            </w:r>
          </w:p>
          <w:p w14:paraId="09C9A5BF" w14:textId="3B71B4D5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Clinical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DC540E">
              <w:rPr>
                <w:color w:val="000000" w:themeColor="text1"/>
                <w:sz w:val="20"/>
                <w:szCs w:val="20"/>
              </w:rPr>
              <w:t>resentation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</w:t>
            </w:r>
            <w:r w:rsidRPr="00DC540E">
              <w:rPr>
                <w:color w:val="000000" w:themeColor="text1"/>
                <w:sz w:val="20"/>
                <w:szCs w:val="20"/>
              </w:rPr>
              <w:t>ymptoms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signs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</w:t>
            </w:r>
            <w:r w:rsidRPr="00DC540E">
              <w:rPr>
                <w:color w:val="000000" w:themeColor="text1"/>
                <w:sz w:val="20"/>
                <w:szCs w:val="20"/>
              </w:rPr>
              <w:t>pecific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DC540E">
              <w:rPr>
                <w:color w:val="000000" w:themeColor="text1"/>
                <w:sz w:val="20"/>
                <w:szCs w:val="20"/>
              </w:rPr>
              <w:t>ardiomyopathies</w:t>
            </w:r>
          </w:p>
          <w:p w14:paraId="17E85686" w14:textId="674B087C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Diagnostic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procedures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used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establish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different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</w:t>
            </w:r>
            <w:r w:rsidRPr="00DC540E">
              <w:rPr>
                <w:color w:val="000000" w:themeColor="text1"/>
                <w:sz w:val="20"/>
                <w:szCs w:val="20"/>
              </w:rPr>
              <w:t>ardiomyopathy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</w:t>
            </w:r>
            <w:r w:rsidRPr="00DC540E">
              <w:rPr>
                <w:color w:val="000000" w:themeColor="text1"/>
                <w:sz w:val="20"/>
                <w:szCs w:val="20"/>
              </w:rPr>
              <w:t>ypes</w:t>
            </w:r>
          </w:p>
          <w:p w14:paraId="474C06C1" w14:textId="5915F446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Differential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primary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c</w:t>
            </w:r>
            <w:r w:rsidRPr="00DC540E">
              <w:rPr>
                <w:color w:val="000000" w:themeColor="text1"/>
                <w:sz w:val="20"/>
                <w:szCs w:val="20"/>
              </w:rPr>
              <w:t>ardiomyopathies</w:t>
            </w:r>
          </w:p>
          <w:p w14:paraId="4AABFD2B" w14:textId="21C4AB2F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Treatment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DC540E">
              <w:rPr>
                <w:color w:val="000000" w:themeColor="text1"/>
                <w:sz w:val="20"/>
                <w:szCs w:val="20"/>
              </w:rPr>
              <w:t>rimary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DC540E">
              <w:rPr>
                <w:color w:val="000000" w:themeColor="text1"/>
                <w:sz w:val="20"/>
                <w:szCs w:val="20"/>
              </w:rPr>
              <w:t>ardiomyopathies</w:t>
            </w:r>
          </w:p>
          <w:p w14:paraId="431C3968" w14:textId="7DD39C5F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DC540E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DC540E">
              <w:rPr>
                <w:color w:val="000000" w:themeColor="text1"/>
                <w:sz w:val="20"/>
                <w:szCs w:val="20"/>
              </w:rPr>
              <w:t>Clinical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course 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</w:t>
            </w:r>
            <w:r w:rsidRPr="00DC540E">
              <w:rPr>
                <w:color w:val="000000" w:themeColor="text1"/>
                <w:sz w:val="20"/>
                <w:szCs w:val="20"/>
              </w:rPr>
              <w:t>rognosis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primary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c</w:t>
            </w:r>
            <w:r w:rsidRPr="00DC540E">
              <w:rPr>
                <w:color w:val="000000" w:themeColor="text1"/>
                <w:sz w:val="20"/>
                <w:szCs w:val="20"/>
              </w:rPr>
              <w:t>ardiomyopathies</w:t>
            </w:r>
          </w:p>
          <w:p w14:paraId="2CD31C01" w14:textId="65C582FD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 w:rsidRPr="00DC540E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DC540E">
              <w:rPr>
                <w:color w:val="000000" w:themeColor="text1"/>
                <w:sz w:val="20"/>
                <w:szCs w:val="20"/>
              </w:rPr>
              <w:t>Etiology</w:t>
            </w:r>
            <w:proofErr w:type="spellEnd"/>
            <w:r w:rsidRPr="00DC540E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</w:t>
            </w:r>
            <w:r w:rsidRPr="00DC540E">
              <w:rPr>
                <w:color w:val="000000" w:themeColor="text1"/>
                <w:sz w:val="20"/>
                <w:szCs w:val="20"/>
              </w:rPr>
              <w:t>yocarditis</w:t>
            </w:r>
            <w:proofErr w:type="spellEnd"/>
          </w:p>
          <w:p w14:paraId="39E6284F" w14:textId="2C78FB70" w:rsidR="00DC540E" w:rsidRPr="00DC540E" w:rsidRDefault="00DC540E" w:rsidP="00DC540E">
            <w:pPr>
              <w:ind w:left="7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Clinical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presentation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</w:t>
            </w:r>
            <w:r w:rsidRPr="00DC540E">
              <w:rPr>
                <w:color w:val="000000" w:themeColor="text1"/>
                <w:sz w:val="20"/>
                <w:szCs w:val="20"/>
              </w:rPr>
              <w:t>yocarditis</w:t>
            </w:r>
            <w:proofErr w:type="spellEnd"/>
          </w:p>
          <w:p w14:paraId="6F7008BB" w14:textId="3668C1E5" w:rsidR="00C625E9" w:rsidRPr="002E2941" w:rsidRDefault="00DC540E" w:rsidP="00DC540E">
            <w:pPr>
              <w:ind w:left="720"/>
              <w:rPr>
                <w:color w:val="000000" w:themeColor="text1"/>
                <w:lang w:val="sr-Latn-CS"/>
              </w:rPr>
            </w:pPr>
            <w:r w:rsidRPr="00DC540E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DC540E">
              <w:rPr>
                <w:color w:val="000000" w:themeColor="text1"/>
                <w:sz w:val="20"/>
                <w:szCs w:val="20"/>
              </w:rPr>
              <w:t>Diagno</w:t>
            </w:r>
            <w:r>
              <w:rPr>
                <w:color w:val="000000" w:themeColor="text1"/>
                <w:sz w:val="20"/>
                <w:szCs w:val="20"/>
              </w:rPr>
              <w:t>sis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Treatment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/Complications of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</w:t>
            </w:r>
            <w:r w:rsidRPr="00DC540E">
              <w:rPr>
                <w:color w:val="000000" w:themeColor="text1"/>
                <w:sz w:val="20"/>
                <w:szCs w:val="20"/>
              </w:rPr>
              <w:t>yocarditis</w:t>
            </w:r>
            <w:proofErr w:type="spellEnd"/>
          </w:p>
        </w:tc>
        <w:tc>
          <w:tcPr>
            <w:tcW w:w="2500" w:type="pct"/>
          </w:tcPr>
          <w:p w14:paraId="373F7F40" w14:textId="5E40B43D" w:rsidR="008259B7" w:rsidRPr="008259B7" w:rsidRDefault="008259B7" w:rsidP="008259B7">
            <w:pPr>
              <w:tabs>
                <w:tab w:val="left" w:pos="325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8259B7">
              <w:rPr>
                <w:color w:val="000000" w:themeColor="text1"/>
                <w:sz w:val="20"/>
                <w:szCs w:val="20"/>
                <w:lang w:val="sr-Cyrl-CS"/>
              </w:rPr>
              <w:t>anagement of patients with dilated cardiomyopathy</w:t>
            </w:r>
          </w:p>
          <w:p w14:paraId="1A018C73" w14:textId="666C4B22" w:rsidR="008259B7" w:rsidRPr="008259B7" w:rsidRDefault="008259B7" w:rsidP="008259B7">
            <w:pPr>
              <w:tabs>
                <w:tab w:val="left" w:pos="325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nterpretation of chest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8259B7">
              <w:rPr>
                <w:color w:val="000000" w:themeColor="text1"/>
                <w:sz w:val="20"/>
                <w:szCs w:val="20"/>
                <w:lang w:val="sr-Cyrl-CS"/>
              </w:rPr>
              <w:t>-rays in patients with cardiomyopathy</w:t>
            </w:r>
          </w:p>
          <w:p w14:paraId="4875D538" w14:textId="7304593C" w:rsidR="008259B7" w:rsidRPr="008259B7" w:rsidRDefault="008259B7" w:rsidP="008259B7">
            <w:pPr>
              <w:tabs>
                <w:tab w:val="left" w:pos="325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8259B7">
              <w:rPr>
                <w:color w:val="000000" w:themeColor="text1"/>
                <w:sz w:val="20"/>
                <w:szCs w:val="20"/>
                <w:lang w:val="sr-Cyrl-CS"/>
              </w:rPr>
              <w:t>nterpretation of electrocardiograms in patients with cardiomyopathy</w:t>
            </w:r>
          </w:p>
          <w:p w14:paraId="6B819D15" w14:textId="7BB2C3F6" w:rsidR="008259B7" w:rsidRPr="008259B7" w:rsidRDefault="008259B7" w:rsidP="008259B7">
            <w:pPr>
              <w:tabs>
                <w:tab w:val="left" w:pos="325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8259B7">
              <w:rPr>
                <w:color w:val="000000" w:themeColor="text1"/>
                <w:sz w:val="20"/>
                <w:szCs w:val="20"/>
                <w:lang w:val="sr-Cyrl-CS"/>
              </w:rPr>
              <w:t>amiliarization with basic principles of echocardiographic diagnosis of various cardiomyopathies</w:t>
            </w:r>
          </w:p>
          <w:p w14:paraId="107DA6FE" w14:textId="76E7B33C" w:rsidR="008259B7" w:rsidRPr="008259B7" w:rsidRDefault="008259B7" w:rsidP="008259B7">
            <w:pPr>
              <w:ind w:left="72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8259B7"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U</w:t>
            </w:r>
            <w:r w:rsidRPr="008259B7">
              <w:rPr>
                <w:color w:val="000000" w:themeColor="text1"/>
                <w:sz w:val="20"/>
                <w:szCs w:val="20"/>
                <w:lang w:val="sr-Cyrl-CS"/>
              </w:rPr>
              <w:t>nderstanding the principles of diagnosis and treatment of myocarditis</w:t>
            </w:r>
          </w:p>
          <w:p w14:paraId="424FC846" w14:textId="21AA83E7" w:rsidR="00C625E9" w:rsidRPr="002E2941" w:rsidRDefault="008259B7" w:rsidP="008259B7">
            <w:pPr>
              <w:ind w:left="36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C625E9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188D4A06" w14:textId="77777777" w:rsidR="008259B7" w:rsidRPr="008259B7" w:rsidRDefault="008259B7" w:rsidP="008259B7">
            <w:pPr>
              <w:ind w:left="720"/>
              <w:rPr>
                <w:color w:val="000000" w:themeColor="text1"/>
                <w:sz w:val="20"/>
                <w:szCs w:val="20"/>
                <w:lang w:val="ru-RU"/>
              </w:rPr>
            </w:pPr>
            <w:r w:rsidRPr="008259B7">
              <w:rPr>
                <w:color w:val="000000" w:themeColor="text1"/>
                <w:sz w:val="20"/>
                <w:szCs w:val="20"/>
                <w:lang w:val="ru-RU"/>
              </w:rPr>
              <w:t>• To master the methods of physical examination of patients with specific types of primary cardiomyopathies</w:t>
            </w:r>
          </w:p>
          <w:p w14:paraId="7F5D9368" w14:textId="77777777" w:rsidR="008259B7" w:rsidRPr="008259B7" w:rsidRDefault="008259B7" w:rsidP="008259B7">
            <w:pPr>
              <w:ind w:left="720"/>
              <w:rPr>
                <w:color w:val="000000" w:themeColor="text1"/>
                <w:sz w:val="20"/>
                <w:szCs w:val="20"/>
                <w:lang w:val="ru-RU"/>
              </w:rPr>
            </w:pPr>
            <w:r w:rsidRPr="008259B7">
              <w:rPr>
                <w:color w:val="000000" w:themeColor="text1"/>
                <w:sz w:val="20"/>
                <w:szCs w:val="20"/>
                <w:lang w:val="ru-RU"/>
              </w:rPr>
              <w:t>• To independently interpret electrocardiographic findings of patients with specific types of primary cardiomyopathies</w:t>
            </w:r>
          </w:p>
          <w:p w14:paraId="43ECFBB6" w14:textId="77777777" w:rsidR="008259B7" w:rsidRPr="008259B7" w:rsidRDefault="008259B7" w:rsidP="008259B7">
            <w:pPr>
              <w:ind w:left="720"/>
              <w:rPr>
                <w:color w:val="000000" w:themeColor="text1"/>
                <w:sz w:val="20"/>
                <w:szCs w:val="20"/>
                <w:lang w:val="ru-RU"/>
              </w:rPr>
            </w:pPr>
            <w:r w:rsidRPr="008259B7">
              <w:rPr>
                <w:color w:val="000000" w:themeColor="text1"/>
                <w:sz w:val="20"/>
                <w:szCs w:val="20"/>
                <w:lang w:val="ru-RU"/>
              </w:rPr>
              <w:t>• To independently interpret chest X-ray findings of patients with specific types of primary cardiomyopathies</w:t>
            </w:r>
          </w:p>
          <w:p w14:paraId="75814390" w14:textId="77777777" w:rsidR="008259B7" w:rsidRPr="008259B7" w:rsidRDefault="008259B7" w:rsidP="008259B7">
            <w:pPr>
              <w:ind w:left="720"/>
              <w:rPr>
                <w:color w:val="000000" w:themeColor="text1"/>
                <w:sz w:val="20"/>
                <w:szCs w:val="20"/>
                <w:lang w:val="ru-RU"/>
              </w:rPr>
            </w:pPr>
            <w:r w:rsidRPr="008259B7">
              <w:rPr>
                <w:color w:val="000000" w:themeColor="text1"/>
                <w:sz w:val="20"/>
                <w:szCs w:val="20"/>
                <w:lang w:val="ru-RU"/>
              </w:rPr>
              <w:t>• To independently interpret echocardiographic findings of patients with specific types of primary cardiomyopathies</w:t>
            </w:r>
          </w:p>
          <w:p w14:paraId="47016C92" w14:textId="7B09F254" w:rsidR="00C625E9" w:rsidRPr="002E2941" w:rsidRDefault="008259B7" w:rsidP="008259B7">
            <w:pPr>
              <w:ind w:left="720"/>
              <w:rPr>
                <w:color w:val="000000" w:themeColor="text1"/>
                <w:sz w:val="20"/>
                <w:szCs w:val="20"/>
                <w:lang w:val="ru-RU"/>
              </w:rPr>
            </w:pPr>
            <w:r w:rsidRPr="008259B7">
              <w:rPr>
                <w:color w:val="000000" w:themeColor="text1"/>
                <w:sz w:val="20"/>
                <w:szCs w:val="20"/>
                <w:lang w:val="ru-RU"/>
              </w:rPr>
              <w:t>• To independently examine patients with myocarditis</w:t>
            </w:r>
          </w:p>
        </w:tc>
      </w:tr>
    </w:tbl>
    <w:p w14:paraId="7D873B53" w14:textId="77777777" w:rsidR="008E173F" w:rsidRPr="002E2941" w:rsidRDefault="008E173F" w:rsidP="00BA702A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4A08863F" w14:textId="77777777" w:rsidTr="008E173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8D54D70" w14:textId="5902A944" w:rsidR="00E46130" w:rsidRPr="002E2941" w:rsidRDefault="006B6763" w:rsidP="006B676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TEACHIG UNIT</w:t>
            </w:r>
            <w:r w:rsidR="008B60E3">
              <w:rPr>
                <w:color w:val="000000" w:themeColor="text1"/>
                <w:sz w:val="22"/>
                <w:szCs w:val="22"/>
                <w:lang w:val="sr-Cyrl-CS"/>
              </w:rPr>
              <w:t xml:space="preserve"> 9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FIFTH WEEK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5D75C3A6" w14:textId="77777777" w:rsidTr="008E173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804DBEC" w14:textId="37DF9C23" w:rsidR="00D25DB7" w:rsidRPr="006B6763" w:rsidRDefault="006B6763" w:rsidP="008B60E3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</w:rPr>
              <w:t>RHEUMATIC FEVER.</w:t>
            </w:r>
            <w:r w:rsidRPr="00283FD3">
              <w:rPr>
                <w:b/>
                <w:color w:val="000000" w:themeColor="text1"/>
              </w:rPr>
              <w:t xml:space="preserve"> INFECTIVE ENDOCARDITIS</w:t>
            </w:r>
          </w:p>
        </w:tc>
      </w:tr>
      <w:tr w:rsidR="002E2941" w:rsidRPr="002E2941" w14:paraId="3B25BC90" w14:textId="77777777" w:rsidTr="008E173F">
        <w:trPr>
          <w:trHeight w:val="454"/>
          <w:jc w:val="center"/>
        </w:trPr>
        <w:tc>
          <w:tcPr>
            <w:tcW w:w="2500" w:type="pct"/>
            <w:vAlign w:val="center"/>
          </w:tcPr>
          <w:p w14:paraId="09DFAC1F" w14:textId="6183A8A6" w:rsidR="00D25DB7" w:rsidRPr="002E2941" w:rsidRDefault="006B6763" w:rsidP="002F3FD8">
            <w:pPr>
              <w:jc w:val="center"/>
              <w:rPr>
                <w:color w:val="000000" w:themeColor="text1"/>
                <w:lang w:val="sr-Cyrl-CS"/>
              </w:rPr>
            </w:pPr>
            <w:r w:rsidRPr="00E6154B">
              <w:rPr>
                <w:color w:val="000000" w:themeColor="text1"/>
                <w:lang w:val="en-US"/>
              </w:rPr>
              <w:t xml:space="preserve">lectures 3 </w:t>
            </w:r>
            <w:r w:rsidRPr="00E6154B"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64DADB8E" w14:textId="7C68146C" w:rsidR="00D25DB7" w:rsidRPr="002E2941" w:rsidRDefault="006B6763" w:rsidP="002F3FD8">
            <w:pPr>
              <w:jc w:val="center"/>
              <w:rPr>
                <w:color w:val="000000" w:themeColor="text1"/>
                <w:lang w:val="sr-Cyrl-CS"/>
              </w:rPr>
            </w:pPr>
            <w:r w:rsidRPr="00E6154B"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D25DB7" w:rsidRPr="002E2941" w14:paraId="232768FB" w14:textId="77777777" w:rsidTr="008E173F">
        <w:trPr>
          <w:trHeight w:val="454"/>
          <w:jc w:val="center"/>
        </w:trPr>
        <w:tc>
          <w:tcPr>
            <w:tcW w:w="2500" w:type="pct"/>
          </w:tcPr>
          <w:p w14:paraId="4471F066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Definition, etiology, epidemiology,</w:t>
            </w:r>
          </w:p>
          <w:p w14:paraId="62205045" w14:textId="09753F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 xml:space="preserve">pathological and pathophysiological 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mechanisms of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rheumatic fever</w:t>
            </w:r>
          </w:p>
          <w:p w14:paraId="0CB45165" w14:textId="39CD219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Clinical presentation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of rheumatic fever</w:t>
            </w:r>
          </w:p>
          <w:p w14:paraId="7CA3397F" w14:textId="7FB29202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Diagnostic procedures and differentia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l diagnosis of rheumatic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fever</w:t>
            </w:r>
          </w:p>
          <w:p w14:paraId="2BBE5518" w14:textId="1B05EA1E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Basic principles of treatment and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prevention of rheumatic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fever</w:t>
            </w:r>
          </w:p>
          <w:p w14:paraId="37E34DCA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Definition, etiology, epidemiology,</w:t>
            </w:r>
          </w:p>
          <w:p w14:paraId="262C17ED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pathological and pathophysiological mechanisms of disease occurrence of infective endocarditis</w:t>
            </w:r>
          </w:p>
          <w:p w14:paraId="049E94E6" w14:textId="175E547A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Clinical presentation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of infective endocarditis</w:t>
            </w:r>
          </w:p>
          <w:p w14:paraId="52C2FF10" w14:textId="4CF34934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Diagnostic procedures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of infective endocarditis</w:t>
            </w:r>
          </w:p>
          <w:p w14:paraId="143108A1" w14:textId="641D3226" w:rsidR="009C1BBD" w:rsidRDefault="009C1BBD" w:rsidP="009C1BBD">
            <w:pPr>
              <w:ind w:left="284"/>
              <w:rPr>
                <w:color w:val="000000" w:themeColor="text1"/>
                <w:sz w:val="20"/>
                <w:szCs w:val="20"/>
                <w:lang w:val="en-U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Treatment and prevention of infective endocarditis</w:t>
            </w:r>
          </w:p>
          <w:p w14:paraId="56CBCE9B" w14:textId="77777777" w:rsidR="009C1BBD" w:rsidRPr="009C1BBD" w:rsidRDefault="009C1BBD" w:rsidP="009C1BBD">
            <w:pPr>
              <w:ind w:left="284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34EFC1E" w14:textId="15938115" w:rsidR="00D2360C" w:rsidRPr="002E2941" w:rsidRDefault="009C1BBD" w:rsidP="008E173F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D2360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48545C19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Definition, etiology, epidemiology,</w:t>
            </w:r>
          </w:p>
          <w:p w14:paraId="675E12B5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pathological and pathophysiological mechanisms of rheumatic fever</w:t>
            </w:r>
          </w:p>
          <w:p w14:paraId="1F008B9D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Clinical presentation of rheumatic fever</w:t>
            </w:r>
          </w:p>
          <w:p w14:paraId="72F8C20D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Diagnostic procedures and differential diagnosis of rheumatic fever</w:t>
            </w:r>
          </w:p>
          <w:p w14:paraId="4C395985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Basic principles of treatment and prevention of rheumatic fever</w:t>
            </w:r>
          </w:p>
          <w:p w14:paraId="4F2C1344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Definition, etiology, epidemiology,</w:t>
            </w:r>
          </w:p>
          <w:p w14:paraId="68EBEA46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pathological and pathophysiological mechanisms of disease occurrence of infective endocarditis</w:t>
            </w:r>
          </w:p>
          <w:p w14:paraId="3D875FB7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Clinical presentation of infective endocarditis</w:t>
            </w:r>
          </w:p>
          <w:p w14:paraId="0D6FB29F" w14:textId="77777777" w:rsidR="009C1BBD" w:rsidRPr="009C1BBD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Diagnostic procedures of infective endocarditis</w:t>
            </w:r>
          </w:p>
          <w:p w14:paraId="431C0994" w14:textId="112427A6" w:rsidR="00D370A0" w:rsidRPr="002E2941" w:rsidRDefault="009C1BBD" w:rsidP="009C1BBD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C1BBD">
              <w:rPr>
                <w:color w:val="000000" w:themeColor="text1"/>
                <w:sz w:val="20"/>
                <w:szCs w:val="20"/>
                <w:lang w:val="sr-Cyrl-CS"/>
              </w:rPr>
              <w:t>• Treatment and prevention of infective endocarditis</w:t>
            </w:r>
          </w:p>
        </w:tc>
        <w:tc>
          <w:tcPr>
            <w:tcW w:w="2500" w:type="pct"/>
          </w:tcPr>
          <w:p w14:paraId="44D2EB7E" w14:textId="7FAEBF9E" w:rsidR="0063115A" w:rsidRPr="0063115A" w:rsidRDefault="0063115A" w:rsidP="0063115A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anagement of patients with valvular apparatus impairment of potential infective etiology</w:t>
            </w:r>
          </w:p>
          <w:p w14:paraId="6AA117FD" w14:textId="59D5564B" w:rsidR="0063115A" w:rsidRPr="0063115A" w:rsidRDefault="0063115A" w:rsidP="0063115A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amiliarization with physical findings in patients with valvular apparatus impairment of potential infective etiology</w:t>
            </w:r>
          </w:p>
          <w:p w14:paraId="41222F3C" w14:textId="46AFE4C3" w:rsidR="0063115A" w:rsidRPr="0063115A" w:rsidRDefault="0063115A" w:rsidP="0063115A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nalysis of laboratory results</w:t>
            </w:r>
          </w:p>
          <w:p w14:paraId="577AE0F8" w14:textId="53961DE8" w:rsidR="0063115A" w:rsidRPr="0063115A" w:rsidRDefault="0063115A" w:rsidP="0063115A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iagnostic procedures for patients with valvular and peri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cardial impairment (ecg, chest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-ray, echocardiography with doppler)</w:t>
            </w:r>
          </w:p>
          <w:p w14:paraId="71B2C1F5" w14:textId="5F823795" w:rsidR="0063115A" w:rsidRPr="0063115A" w:rsidRDefault="0063115A" w:rsidP="0063115A">
            <w:pPr>
              <w:ind w:left="54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U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nderstanding therapeutic approaches for rheumatic fever</w:t>
            </w:r>
          </w:p>
          <w:p w14:paraId="2B3EBEB3" w14:textId="77777777" w:rsidR="0063115A" w:rsidRDefault="0063115A" w:rsidP="0063115A">
            <w:pPr>
              <w:ind w:left="18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2126944C" w14:textId="77777777" w:rsidR="0063115A" w:rsidRDefault="0063115A" w:rsidP="0063115A">
            <w:pPr>
              <w:ind w:left="18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463E8EE" w14:textId="71C7BEA0" w:rsidR="00D2360C" w:rsidRPr="0063115A" w:rsidRDefault="009C1BBD" w:rsidP="0063115A">
            <w:pPr>
              <w:ind w:left="18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D2360C" w:rsidRPr="0063115A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6A6B0185" w14:textId="77777777" w:rsidR="0063115A" w:rsidRPr="0063115A" w:rsidRDefault="0063115A" w:rsidP="0063115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• Most common symptoms and signs in patients with rheumatic disease</w:t>
            </w:r>
          </w:p>
          <w:p w14:paraId="2626374A" w14:textId="77777777" w:rsidR="0063115A" w:rsidRPr="0063115A" w:rsidRDefault="0063115A" w:rsidP="0063115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• Most common symptoms and signs in patients with infective endocarditis</w:t>
            </w:r>
          </w:p>
          <w:p w14:paraId="2323E1E9" w14:textId="77777777" w:rsidR="0063115A" w:rsidRPr="0063115A" w:rsidRDefault="0063115A" w:rsidP="0063115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• Cardiac auscultation in acquired valvular defects</w:t>
            </w:r>
          </w:p>
          <w:p w14:paraId="329E5AD2" w14:textId="77777777" w:rsidR="0063115A" w:rsidRPr="0063115A" w:rsidRDefault="0063115A" w:rsidP="0063115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• Analysis of laboratory results</w:t>
            </w:r>
          </w:p>
          <w:p w14:paraId="000F0675" w14:textId="118E892A" w:rsidR="0063115A" w:rsidRPr="0063115A" w:rsidRDefault="0063115A" w:rsidP="0063115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Analysis of ECG,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 xml:space="preserve">hest X-ray, and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u</w:t>
            </w: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ltrasound findings in patients with rheumatic fever and infective endocarditis</w:t>
            </w:r>
          </w:p>
          <w:p w14:paraId="00F8F482" w14:textId="5B7753A6" w:rsidR="00D2360C" w:rsidRPr="002E2941" w:rsidRDefault="0063115A" w:rsidP="0063115A">
            <w:pPr>
              <w:ind w:left="900"/>
              <w:rPr>
                <w:color w:val="000000" w:themeColor="text1"/>
                <w:lang w:val="sr-Cyrl-CS"/>
              </w:rPr>
            </w:pPr>
            <w:r w:rsidRPr="0063115A">
              <w:rPr>
                <w:color w:val="000000" w:themeColor="text1"/>
                <w:sz w:val="20"/>
                <w:szCs w:val="20"/>
                <w:lang w:val="sr-Cyrl-CS"/>
              </w:rPr>
              <w:t>• Basic therapeutic principles in the treatment of rheumatic fever and infective endocarditis</w:t>
            </w:r>
          </w:p>
          <w:p w14:paraId="69C8D40C" w14:textId="77777777" w:rsidR="00D25DB7" w:rsidRPr="002E2941" w:rsidRDefault="00D25DB7" w:rsidP="008E173F">
            <w:pPr>
              <w:ind w:left="96"/>
              <w:rPr>
                <w:color w:val="000000" w:themeColor="text1"/>
                <w:lang w:val="sr-Cyrl-CS"/>
              </w:rPr>
            </w:pPr>
          </w:p>
          <w:p w14:paraId="587BD2BC" w14:textId="77777777" w:rsidR="00D25DB7" w:rsidRPr="002E2941" w:rsidRDefault="00D25DB7" w:rsidP="008E173F">
            <w:pPr>
              <w:ind w:left="360"/>
              <w:rPr>
                <w:color w:val="000000" w:themeColor="text1"/>
                <w:lang w:val="sr-Cyrl-CS"/>
              </w:rPr>
            </w:pPr>
          </w:p>
          <w:p w14:paraId="21505DB3" w14:textId="77777777" w:rsidR="00D25DB7" w:rsidRPr="002E2941" w:rsidRDefault="00D25DB7" w:rsidP="008E173F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</w:tbl>
    <w:p w14:paraId="39F32D91" w14:textId="77777777" w:rsidR="00AC0C14" w:rsidRDefault="00AC0C14" w:rsidP="00D2360C">
      <w:pPr>
        <w:rPr>
          <w:color w:val="000000" w:themeColor="text1"/>
          <w:sz w:val="20"/>
          <w:szCs w:val="20"/>
          <w:lang w:val="sr-Cyrl-CS"/>
        </w:rPr>
      </w:pPr>
    </w:p>
    <w:p w14:paraId="295D9B07" w14:textId="77777777" w:rsidR="00006DF3" w:rsidRDefault="00006DF3" w:rsidP="00D2360C">
      <w:pPr>
        <w:rPr>
          <w:color w:val="000000" w:themeColor="text1"/>
          <w:sz w:val="20"/>
          <w:szCs w:val="20"/>
          <w:lang w:val="sr-Cyrl-CS"/>
        </w:rPr>
      </w:pPr>
    </w:p>
    <w:p w14:paraId="07111877" w14:textId="77777777" w:rsidR="00006DF3" w:rsidRDefault="00006DF3" w:rsidP="00D2360C">
      <w:pPr>
        <w:rPr>
          <w:color w:val="000000" w:themeColor="text1"/>
          <w:sz w:val="20"/>
          <w:szCs w:val="20"/>
          <w:lang w:val="sr-Cyrl-CS"/>
        </w:rPr>
      </w:pPr>
    </w:p>
    <w:p w14:paraId="35E43432" w14:textId="77777777" w:rsidR="00006DF3" w:rsidRPr="002E2941" w:rsidRDefault="00006DF3" w:rsidP="00D2360C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006DF3" w:rsidRPr="002E2941" w14:paraId="59C01E13" w14:textId="77777777" w:rsidTr="00CD4AA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FBB61AE" w14:textId="47DDA76F" w:rsidR="00006DF3" w:rsidRDefault="004A6F10" w:rsidP="00854B7E">
            <w:pPr>
              <w:pBdr>
                <w:bottom w:val="single" w:sz="4" w:space="1" w:color="auto"/>
              </w:pBd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TEACHIG UNIT </w:t>
            </w:r>
            <w:r w:rsidR="00006DF3">
              <w:rPr>
                <w:color w:val="000000" w:themeColor="text1"/>
                <w:sz w:val="22"/>
                <w:szCs w:val="22"/>
                <w:lang w:val="sr-Cyrl-CS"/>
              </w:rPr>
              <w:t xml:space="preserve"> 10</w:t>
            </w:r>
            <w:r w:rsidR="00006DF3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="00D6533B">
              <w:rPr>
                <w:color w:val="000000" w:themeColor="text1"/>
                <w:sz w:val="22"/>
                <w:szCs w:val="22"/>
                <w:lang w:val="en-US"/>
              </w:rPr>
              <w:t>FIFTH WEEK</w:t>
            </w:r>
            <w:r w:rsidR="00006DF3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  <w:p w14:paraId="199A912D" w14:textId="3E18C102" w:rsidR="00006DF3" w:rsidRPr="00854B7E" w:rsidRDefault="00D6533B" w:rsidP="00D6533B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D6533B">
              <w:rPr>
                <w:b/>
                <w:color w:val="000000" w:themeColor="text1"/>
              </w:rPr>
              <w:t xml:space="preserve">PERICARDIAL </w:t>
            </w:r>
            <w:r>
              <w:rPr>
                <w:b/>
                <w:color w:val="000000" w:themeColor="text1"/>
              </w:rPr>
              <w:t>DISEASES</w:t>
            </w:r>
            <w:r w:rsidRPr="00D6533B">
              <w:rPr>
                <w:b/>
                <w:color w:val="000000" w:themeColor="text1"/>
              </w:rPr>
              <w:t>. CLINICAL MANIFESTATIONS ON THE HEART DURING OTHER CONDITIONS</w:t>
            </w:r>
          </w:p>
        </w:tc>
      </w:tr>
      <w:tr w:rsidR="00006DF3" w:rsidRPr="002E2941" w14:paraId="59F08BB1" w14:textId="77777777" w:rsidTr="00CD4AAB">
        <w:trPr>
          <w:trHeight w:val="454"/>
          <w:jc w:val="center"/>
        </w:trPr>
        <w:tc>
          <w:tcPr>
            <w:tcW w:w="2500" w:type="pct"/>
            <w:vAlign w:val="center"/>
          </w:tcPr>
          <w:p w14:paraId="3A4E979E" w14:textId="31B74EA5" w:rsidR="00006DF3" w:rsidRPr="002E2941" w:rsidRDefault="004A6F10" w:rsidP="00CD4AAB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741B64A2" w14:textId="1677E5A9" w:rsidR="00006DF3" w:rsidRPr="002E2941" w:rsidRDefault="004A6F10" w:rsidP="00CD4AAB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006DF3" w:rsidRPr="002E2941" w14:paraId="48A5E7B7" w14:textId="77777777" w:rsidTr="00211377">
        <w:trPr>
          <w:trHeight w:val="454"/>
          <w:jc w:val="center"/>
        </w:trPr>
        <w:tc>
          <w:tcPr>
            <w:tcW w:w="2500" w:type="pct"/>
            <w:tcBorders>
              <w:bottom w:val="nil"/>
            </w:tcBorders>
          </w:tcPr>
          <w:p w14:paraId="5C067B44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Definition, etiology, epidemiology, classification of pericarditis.</w:t>
            </w:r>
          </w:p>
          <w:p w14:paraId="7FB3CA66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Pathoanatomical and pathophysiological mechanism of pericarditis development.</w:t>
            </w:r>
          </w:p>
          <w:p w14:paraId="2F689E12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Clinical presentation of pericarditis.</w:t>
            </w:r>
          </w:p>
          <w:p w14:paraId="5B84EB7C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Diagnostic procedures.</w:t>
            </w:r>
          </w:p>
          <w:p w14:paraId="154AD0D0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Treatment of different forms of pericarditis and pericardial tamponade.</w:t>
            </w:r>
          </w:p>
          <w:p w14:paraId="72396A17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Cardiovascular changes in systemic connective tissue diseases (systemic lupus erythematosus, rheumatoid arthritis, progressive systemic sclerosis, polymyositis, and dermatomyositis, ankylosing spondylitis).</w:t>
            </w:r>
          </w:p>
          <w:p w14:paraId="1FA7ECD8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Endocrine and nutritional heart diseases (acromegaly, hyperthyroidism, hypothyroidism, pheochromocytoma, diabetes, beriberi).</w:t>
            </w:r>
          </w:p>
          <w:p w14:paraId="0835D0F2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Heart changes in patients with kidney diseases (uremic cardiomyopathy, pericardial diseases, infective endocarditis, lipid metabolism disorder, and atherosclerosis).</w:t>
            </w:r>
          </w:p>
          <w:p w14:paraId="139D896A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Heart and neuromuscular disorders (progressive muscular dystrophies).</w:t>
            </w:r>
          </w:p>
          <w:p w14:paraId="1DAD7583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Cardiovascular system changes in hematological patients (thrombosis, hemosiderosis and hemochromatosis, anemias, malignant hematological diseases).</w:t>
            </w:r>
          </w:p>
          <w:p w14:paraId="6A7F7607" w14:textId="77777777" w:rsid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Cardiological issues in anesthesia and surgical interventions.</w:t>
            </w:r>
          </w:p>
          <w:p w14:paraId="5475AA36" w14:textId="77777777" w:rsidR="00D6533B" w:rsidRDefault="00D6533B" w:rsidP="00D6533B">
            <w:pPr>
              <w:ind w:left="900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68185F1" w14:textId="36DFCA4D" w:rsidR="00006DF3" w:rsidRPr="002E2941" w:rsidRDefault="004A6F10" w:rsidP="00D6533B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006DF3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5BBE1B03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Definition, etiology, epidemiology, pathoanatomical, and pathophysiological mechanisms of pericarditis.</w:t>
            </w:r>
          </w:p>
          <w:p w14:paraId="271F2213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Clinical presentation of pericarditis.</w:t>
            </w:r>
          </w:p>
          <w:p w14:paraId="706B0087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Key diagnostic procedures and differential diagnosis.</w:t>
            </w:r>
          </w:p>
          <w:p w14:paraId="54001BC6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Fundamental therapeutic principles for treating pericarditis.</w:t>
            </w:r>
          </w:p>
          <w:p w14:paraId="233667F4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Conditions leading to cardiovascular system changes.</w:t>
            </w:r>
          </w:p>
          <w:p w14:paraId="793EBA21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Pathophysiological mechanism of cardiovascular system changes due to other diseases.</w:t>
            </w:r>
          </w:p>
          <w:p w14:paraId="7677708E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Clinical presentation of cardiovascular system changes due to other diseases.</w:t>
            </w:r>
          </w:p>
          <w:p w14:paraId="5F25FF6E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Diagnosing cardiovascular system changes due to other diseases.</w:t>
            </w:r>
          </w:p>
          <w:p w14:paraId="4FC504F0" w14:textId="77777777" w:rsidR="00D6533B" w:rsidRPr="00D6533B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Treatment of cardiovascular system changes due to other diseases.</w:t>
            </w:r>
          </w:p>
          <w:p w14:paraId="24D2C663" w14:textId="545B4D31" w:rsidR="00211377" w:rsidRPr="00211377" w:rsidRDefault="00D6533B" w:rsidP="00D6533B">
            <w:pPr>
              <w:ind w:left="900"/>
              <w:rPr>
                <w:color w:val="000000" w:themeColor="text1"/>
                <w:sz w:val="20"/>
                <w:szCs w:val="20"/>
                <w:lang w:val="ru-RU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Basics of preoperative preparation and postoperative monitoring of cardiac patients undergoing non-cardiac surgical interventions.</w:t>
            </w:r>
          </w:p>
        </w:tc>
        <w:tc>
          <w:tcPr>
            <w:tcW w:w="2500" w:type="pct"/>
            <w:tcBorders>
              <w:bottom w:val="nil"/>
            </w:tcBorders>
          </w:tcPr>
          <w:p w14:paraId="12CF45B6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Managing patients with pericarditis.</w:t>
            </w:r>
          </w:p>
          <w:p w14:paraId="34B20DD1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Familiarization with the physical findings in patients with pericarditis.</w:t>
            </w:r>
          </w:p>
          <w:p w14:paraId="2DC8D555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Analysis of laboratory results.</w:t>
            </w:r>
          </w:p>
          <w:p w14:paraId="0CACDF85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Diagnostic procedures for patients with pericarditis.</w:t>
            </w:r>
          </w:p>
          <w:p w14:paraId="5F07A949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Understanding therapeutic approaches.</w:t>
            </w:r>
          </w:p>
          <w:p w14:paraId="43F649A9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Managing patients with cardiovascular system changes due to another underlying condition.</w:t>
            </w:r>
          </w:p>
          <w:p w14:paraId="5A74A0B3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Understanding basic cardiovascular system changes due to another underlying condition.</w:t>
            </w:r>
          </w:p>
          <w:p w14:paraId="4745D7BB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Familiarization with the physical findings in patients with cardiovascular system changes due to another underlying condition.</w:t>
            </w:r>
          </w:p>
          <w:p w14:paraId="5D71FF91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Analyzing necessary results for diagnosing cardiovascular system diseases resulting from another underlying condition.</w:t>
            </w:r>
          </w:p>
          <w:p w14:paraId="63CB1956" w14:textId="77777777" w:rsid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en-U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Familiarization with fundamental principles of preoperative preparation for conducting non-cardiac surgeries in patients with cardiac conditions.</w:t>
            </w:r>
          </w:p>
          <w:p w14:paraId="3A406BD5" w14:textId="77777777" w:rsid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7C9BA1E" w14:textId="77777777" w:rsidR="00D6533B" w:rsidRDefault="004A6F10" w:rsidP="00D6533B">
            <w:pPr>
              <w:ind w:left="540"/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006DF3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  <w:r w:rsidR="00D6533B">
              <w:t xml:space="preserve"> </w:t>
            </w:r>
          </w:p>
          <w:p w14:paraId="1785333F" w14:textId="20F5DA1B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Most common symptoms and signs in patients with pericarditis.</w:t>
            </w:r>
          </w:p>
          <w:p w14:paraId="6C0BB21B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Analysis of laboratory results.</w:t>
            </w:r>
          </w:p>
          <w:p w14:paraId="17BC94D2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Analysis of ECG, chest X-ray, and echocardiographic findings.</w:t>
            </w:r>
          </w:p>
          <w:p w14:paraId="38A5FC0E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Fundamental therapeutic principles for treating pericarditis.</w:t>
            </w:r>
          </w:p>
          <w:p w14:paraId="52C36EAA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Most common potential consequences of other diseases on the cardiovascular system.</w:t>
            </w:r>
          </w:p>
          <w:p w14:paraId="782A908A" w14:textId="77777777" w:rsidR="00D6533B" w:rsidRPr="00D6533B" w:rsidRDefault="00D6533B" w:rsidP="00D6533B">
            <w:pPr>
              <w:ind w:left="540"/>
              <w:rPr>
                <w:color w:val="000000" w:themeColor="text1"/>
                <w:sz w:val="20"/>
                <w:szCs w:val="20"/>
                <w:lang w:val="en-U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Physical examination findings in patients with cardiovascular system changes due to another underlying condition.</w:t>
            </w:r>
          </w:p>
          <w:p w14:paraId="5B53405F" w14:textId="13F7EC48" w:rsidR="00854B7E" w:rsidRPr="00D6533B" w:rsidRDefault="00D6533B" w:rsidP="00D6533B">
            <w:pPr>
              <w:ind w:left="540"/>
              <w:rPr>
                <w:color w:val="000000" w:themeColor="text1"/>
                <w:lang w:val="sr-Cyrl-CS"/>
              </w:rPr>
            </w:pPr>
            <w:r w:rsidRPr="00D6533B">
              <w:rPr>
                <w:color w:val="000000" w:themeColor="text1"/>
                <w:sz w:val="20"/>
                <w:szCs w:val="20"/>
                <w:lang w:val="sr-Cyrl-CS"/>
              </w:rPr>
              <w:t>• Series of diagnostic procedures necessary for diagnosing cardiovascular system changes resulting from diseases of other organ systems.</w:t>
            </w:r>
          </w:p>
          <w:p w14:paraId="1B0F7D2E" w14:textId="77777777" w:rsidR="00006DF3" w:rsidRPr="00D6533B" w:rsidRDefault="00006DF3" w:rsidP="00CD4AAB">
            <w:pPr>
              <w:ind w:left="96"/>
              <w:rPr>
                <w:color w:val="000000" w:themeColor="text1"/>
                <w:lang w:val="sr-Cyrl-CS"/>
              </w:rPr>
            </w:pPr>
          </w:p>
          <w:p w14:paraId="3C422108" w14:textId="77777777" w:rsidR="00006DF3" w:rsidRPr="002E2941" w:rsidRDefault="00006DF3" w:rsidP="00CD4AAB">
            <w:pPr>
              <w:ind w:left="96"/>
              <w:rPr>
                <w:color w:val="000000" w:themeColor="text1"/>
                <w:lang w:val="sr-Cyrl-CS"/>
              </w:rPr>
            </w:pPr>
          </w:p>
          <w:p w14:paraId="4FFA0925" w14:textId="77777777" w:rsidR="00006DF3" w:rsidRPr="002E2941" w:rsidRDefault="00006DF3" w:rsidP="00CD4AAB">
            <w:pPr>
              <w:ind w:left="360"/>
              <w:rPr>
                <w:color w:val="000000" w:themeColor="text1"/>
                <w:lang w:val="sr-Cyrl-CS"/>
              </w:rPr>
            </w:pPr>
          </w:p>
          <w:p w14:paraId="463DB718" w14:textId="77777777" w:rsidR="00006DF3" w:rsidRPr="002E2941" w:rsidRDefault="00006DF3" w:rsidP="00CD4AAB">
            <w:pPr>
              <w:ind w:left="360"/>
              <w:rPr>
                <w:color w:val="000000" w:themeColor="text1"/>
                <w:lang w:val="sr-Cyrl-CS"/>
              </w:rPr>
            </w:pPr>
          </w:p>
        </w:tc>
      </w:tr>
      <w:tr w:rsidR="00BB48D1" w:rsidRPr="002E2941" w14:paraId="30BC1610" w14:textId="77777777" w:rsidTr="002113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F952991" w14:textId="77777777" w:rsidR="00211377" w:rsidRDefault="00211377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4127D8FC" w14:textId="2DDED1DB" w:rsidR="00BB48D1" w:rsidRPr="002E2941" w:rsidRDefault="004A6F10" w:rsidP="00124AA8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BB48D1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  <w:r w:rsidR="00BB48D1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  <w:r w:rsidR="00BB48D1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="00124AA8">
              <w:rPr>
                <w:color w:val="000000" w:themeColor="text1"/>
                <w:sz w:val="22"/>
                <w:szCs w:val="22"/>
                <w:lang w:val="en-US"/>
              </w:rPr>
              <w:t>SIXTH WEEK</w:t>
            </w:r>
            <w:r w:rsidR="00BB48D1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BB48D1" w:rsidRPr="002E2941" w14:paraId="39A2279F" w14:textId="77777777" w:rsidTr="002113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72779" w14:textId="571A89CF" w:rsidR="00BB48D1" w:rsidRPr="00124AA8" w:rsidRDefault="00124AA8" w:rsidP="00B922A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ACUTE COR PULMONALE. </w:t>
            </w:r>
            <w:r w:rsidR="005B3791" w:rsidRPr="005B3791">
              <w:rPr>
                <w:b/>
                <w:color w:val="000000" w:themeColor="text1"/>
                <w:lang w:val="en-US"/>
              </w:rPr>
              <w:t>PULMONARY EMBOLISM.</w:t>
            </w:r>
          </w:p>
        </w:tc>
      </w:tr>
      <w:tr w:rsidR="00BB48D1" w:rsidRPr="002E2941" w14:paraId="5312CFD0" w14:textId="77777777" w:rsidTr="002113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6D05C" w14:textId="19D23E97" w:rsidR="00BB48D1" w:rsidRPr="002E2941" w:rsidRDefault="004A6F10" w:rsidP="002F3FD8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42BD7" w14:textId="20865E25" w:rsidR="00BB48D1" w:rsidRPr="002E2941" w:rsidRDefault="004A6F10" w:rsidP="002F3FD8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BB48D1" w:rsidRPr="002E2941" w14:paraId="60933B1F" w14:textId="77777777" w:rsidTr="008E17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</w:tcPr>
          <w:p w14:paraId="4906FFAE" w14:textId="6F3601DC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Definition and cl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>assification of pulmonary heart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disease</w:t>
            </w:r>
          </w:p>
          <w:p w14:paraId="039D57D1" w14:textId="45A98D87" w:rsid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Definition and etiology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14A73F59" w14:textId="77777777" w:rsidR="005B3791" w:rsidRPr="005B3791" w:rsidRDefault="005B3791" w:rsidP="005B3791">
            <w:pPr>
              <w:ind w:left="900"/>
              <w:rPr>
                <w:color w:val="000000" w:themeColor="text1"/>
                <w:lang w:val="en-US"/>
              </w:rPr>
            </w:pPr>
          </w:p>
          <w:p w14:paraId="5E29AF04" w14:textId="57AD3C2F" w:rsidR="005B3791" w:rsidRPr="005B3791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• Pathophysiology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002C0CAA" w14:textId="6899FB39" w:rsidR="005B3791" w:rsidRPr="005B3791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Clinical presentation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 (non-cardiac and cardiac symptoms).</w:t>
            </w:r>
          </w:p>
          <w:p w14:paraId="34EE91ED" w14:textId="37696031" w:rsidR="005B3791" w:rsidRPr="005B3791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Diagnosis and differential diagnosis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 (ECG, X-ray, ECHO, catheterization).</w:t>
            </w:r>
          </w:p>
          <w:p w14:paraId="3F610578" w14:textId="5A97BDB4" w:rsidR="005B3791" w:rsidRPr="005B3791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Treatment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 (treating pulmonary hypertension, treating right heart failure).</w:t>
            </w:r>
          </w:p>
          <w:p w14:paraId="081BA2B1" w14:textId="0D046FAD" w:rsidR="005B3791" w:rsidRPr="005B3791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Course and prognosis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273D0877" w14:textId="77777777" w:rsidR="005B3791" w:rsidRPr="005B3791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Risk factors, pathogenesis, clinical presentation of pulmonary thromboembolism.</w:t>
            </w:r>
          </w:p>
          <w:p w14:paraId="775D983F" w14:textId="6B7A7E7E" w:rsidR="00D2753C" w:rsidRDefault="005B3791" w:rsidP="00E64C07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Diagnosis and treatment of pulmonary thromboembolism.</w:t>
            </w:r>
          </w:p>
          <w:p w14:paraId="555389A1" w14:textId="77777777" w:rsidR="005B3791" w:rsidRPr="005B3791" w:rsidRDefault="005B3791" w:rsidP="005B3791">
            <w:pPr>
              <w:ind w:left="900"/>
              <w:rPr>
                <w:color w:val="000000" w:themeColor="text1"/>
                <w:lang w:val="en-US"/>
              </w:rPr>
            </w:pPr>
          </w:p>
          <w:p w14:paraId="355F6A00" w14:textId="1EEACC3B" w:rsidR="00D2753C" w:rsidRPr="002E2941" w:rsidRDefault="004A6F10" w:rsidP="00D2753C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D2753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DBA8E6D" w14:textId="6B199855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Definition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38F6C3F0" w14:textId="2954FD8D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Fundamental pathophysiological mechanisms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6DC7ADF2" w14:textId="741C4ECA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Key pathological and clinical characteristics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2068FC00" w14:textId="23F7A88F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Clinical acquired forms of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769852CE" w14:textId="77E35E3A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Distinctive physical examination findings in patients with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4CAD9BA0" w14:textId="48B97ABB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Basic diagnostic and treatment procedures for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3B382D74" w14:textId="77777777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Most significant risk factors for venous thromboembolism occurrence.</w:t>
            </w:r>
          </w:p>
          <w:p w14:paraId="75349D4B" w14:textId="77777777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Clinical presentation of pulmonary thromboembolism.</w:t>
            </w:r>
          </w:p>
          <w:p w14:paraId="7E83447F" w14:textId="77777777" w:rsidR="005B3791" w:rsidRPr="005B379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Criteria for diagnosing pulmonary thromboembolism (laboratory, radiographic, ECG, scintigraphic, and pulmonary angiographic).</w:t>
            </w:r>
          </w:p>
          <w:p w14:paraId="2AE0BE56" w14:textId="0CE7BEE4" w:rsidR="00D2753C" w:rsidRPr="002E294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Principles of treating deep venous thrombosis and pulmonary thromboembolism.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501EDCB" w14:textId="30AC0C3B" w:rsidR="005B3791" w:rsidRPr="005B3791" w:rsidRDefault="005B3791" w:rsidP="005B3791">
            <w:pPr>
              <w:pStyle w:val="ListParagraph"/>
              <w:ind w:left="900"/>
              <w:rPr>
                <w:color w:val="000000" w:themeColor="text1"/>
                <w:szCs w:val="20"/>
                <w:lang w:val="sr-Cyrl-CS"/>
              </w:rPr>
            </w:pPr>
            <w:r w:rsidRPr="005B3791">
              <w:rPr>
                <w:color w:val="000000" w:themeColor="text1"/>
                <w:szCs w:val="20"/>
                <w:lang w:val="sr-Cyrl-CS"/>
              </w:rPr>
              <w:lastRenderedPageBreak/>
              <w:t xml:space="preserve">• Managing patients with acute </w:t>
            </w:r>
            <w:r>
              <w:rPr>
                <w:color w:val="000000" w:themeColor="text1"/>
                <w:szCs w:val="20"/>
                <w:lang w:val="en-US"/>
              </w:rPr>
              <w:t>cor pulmonale</w:t>
            </w:r>
            <w:r w:rsidRPr="005B3791">
              <w:rPr>
                <w:color w:val="000000" w:themeColor="text1"/>
                <w:szCs w:val="20"/>
                <w:lang w:val="sr-Cyrl-CS"/>
              </w:rPr>
              <w:t>.</w:t>
            </w:r>
          </w:p>
          <w:p w14:paraId="160C6B40" w14:textId="56B21052" w:rsidR="005B3791" w:rsidRPr="005B3791" w:rsidRDefault="005B3791" w:rsidP="005B3791">
            <w:pPr>
              <w:pStyle w:val="ListParagraph"/>
              <w:ind w:left="900"/>
              <w:rPr>
                <w:color w:val="000000" w:themeColor="text1"/>
                <w:szCs w:val="20"/>
                <w:lang w:val="sr-Cyrl-CS"/>
              </w:rPr>
            </w:pPr>
            <w:r w:rsidRPr="005B3791">
              <w:rPr>
                <w:color w:val="000000" w:themeColor="text1"/>
                <w:szCs w:val="20"/>
                <w:lang w:val="sr-Cyrl-CS"/>
              </w:rPr>
              <w:t xml:space="preserve">• Familiarization with the primary symptoms of patients with acute </w:t>
            </w:r>
            <w:r>
              <w:rPr>
                <w:color w:val="000000" w:themeColor="text1"/>
                <w:szCs w:val="20"/>
                <w:lang w:val="en-US"/>
              </w:rPr>
              <w:t>cor pulmonale</w:t>
            </w:r>
            <w:r w:rsidRPr="005B3791">
              <w:rPr>
                <w:color w:val="000000" w:themeColor="text1"/>
                <w:szCs w:val="20"/>
                <w:lang w:val="sr-Cyrl-CS"/>
              </w:rPr>
              <w:t>.</w:t>
            </w:r>
          </w:p>
          <w:p w14:paraId="0A30F581" w14:textId="285EBEE9" w:rsidR="00D2753C" w:rsidRPr="002E2941" w:rsidRDefault="005B3791" w:rsidP="005B3791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Cs w:val="20"/>
                <w:lang w:val="sr-Cyrl-CS"/>
              </w:rPr>
              <w:t xml:space="preserve">• 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Familiarization with the physical findings in 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patients with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536E6F9B" w14:textId="74865EE7" w:rsidR="005B3791" w:rsidRPr="005B3791" w:rsidRDefault="005B3791" w:rsidP="005B3791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Reading ECG findings and radiographic images of patients with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4EBC6CFE" w14:textId="5FB4CB36" w:rsidR="005B3791" w:rsidRPr="005B3791" w:rsidRDefault="005B3791" w:rsidP="005B3791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Analysis of necessary results for diagnosing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2DAE2464" w14:textId="77777777" w:rsidR="005B3791" w:rsidRPr="005B3791" w:rsidRDefault="005B3791" w:rsidP="005B3791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Management of patients with pulmonary thromboembolism.</w:t>
            </w:r>
          </w:p>
          <w:p w14:paraId="5D76219C" w14:textId="0CB6DB2F" w:rsidR="00D2753C" w:rsidRPr="00D2753C" w:rsidRDefault="005B3791" w:rsidP="005B3791">
            <w:pPr>
              <w:ind w:left="54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Analysis of laboratory, radiographic, electrocardiographic, scintigraphic, and pulmonary angiographic parameters for diagnosing pulmonary thromboembolism.</w:t>
            </w:r>
          </w:p>
          <w:p w14:paraId="5BD30131" w14:textId="77D6C5EB" w:rsidR="00D2753C" w:rsidRPr="002E2941" w:rsidRDefault="004A6F10" w:rsidP="00D2753C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D2753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1D32720A" w14:textId="28991BDD" w:rsidR="005B3791" w:rsidRPr="005B3791" w:rsidRDefault="005B3791" w:rsidP="005B3791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Most common symptoms and signs in patients with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334D9B3D" w14:textId="56AC627E" w:rsidR="005B3791" w:rsidRPr="005B3791" w:rsidRDefault="005B3791" w:rsidP="005B3791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Physical examination findings in patients with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</w:p>
          <w:p w14:paraId="43493014" w14:textId="1D0323FC" w:rsidR="005B3791" w:rsidRPr="005B3791" w:rsidRDefault="005B3791" w:rsidP="005B3791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• Series of diagnostic procedures necessary for diagnosing acute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 xml:space="preserve"> and determining treatment approach.</w:t>
            </w:r>
          </w:p>
          <w:p w14:paraId="69C63C97" w14:textId="77777777" w:rsidR="005B3791" w:rsidRPr="005B3791" w:rsidRDefault="005B3791" w:rsidP="005B3791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Risk factors and clinical presentation of patients with pulmonary thromboembolism.</w:t>
            </w:r>
          </w:p>
          <w:p w14:paraId="750F5813" w14:textId="77777777" w:rsidR="005B3791" w:rsidRPr="005B3791" w:rsidRDefault="005B3791" w:rsidP="005B3791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Diagnostic criteria for pulmonary thromboembolism.</w:t>
            </w:r>
          </w:p>
          <w:p w14:paraId="56D911F8" w14:textId="68B2CE55" w:rsidR="00BB48D1" w:rsidRPr="00D2753C" w:rsidRDefault="005B3791" w:rsidP="005B3791">
            <w:pPr>
              <w:ind w:left="372"/>
              <w:rPr>
                <w:color w:val="000000" w:themeColor="text1"/>
                <w:sz w:val="20"/>
                <w:szCs w:val="20"/>
                <w:lang w:val="en-US"/>
              </w:rPr>
            </w:pPr>
            <w:r w:rsidRPr="005B3791">
              <w:rPr>
                <w:color w:val="000000" w:themeColor="text1"/>
                <w:sz w:val="20"/>
                <w:szCs w:val="20"/>
                <w:lang w:val="sr-Cyrl-CS"/>
              </w:rPr>
              <w:t>• Treatment of pulmonary thromboembolism.</w:t>
            </w:r>
          </w:p>
        </w:tc>
      </w:tr>
      <w:tr w:rsidR="00CD4AAB" w:rsidRPr="002E2941" w14:paraId="77A9531E" w14:textId="77777777" w:rsidTr="00854B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D5A49DE" w14:textId="77777777" w:rsidR="00854B7E" w:rsidRDefault="00854B7E" w:rsidP="00CD4AA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44792C67" w14:textId="373C74AB" w:rsidR="00CD4AAB" w:rsidRPr="002E2941" w:rsidRDefault="004A6F10" w:rsidP="0002705B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CD4AAB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  <w:r w:rsidR="00CD4AAB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CD4AAB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="0002705B">
              <w:rPr>
                <w:color w:val="000000" w:themeColor="text1"/>
                <w:sz w:val="22"/>
                <w:szCs w:val="22"/>
                <w:lang w:val="en-US"/>
              </w:rPr>
              <w:t>SIXTH WEEK</w:t>
            </w:r>
            <w:r w:rsidR="00CD4AAB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CD4AAB" w:rsidRPr="002E2941" w14:paraId="68FE2D8A" w14:textId="77777777" w:rsidTr="00854B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68EB9" w14:textId="33455E8C" w:rsidR="00CD4AAB" w:rsidRPr="0002705B" w:rsidRDefault="0002705B" w:rsidP="00CD4AAB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HEART FAILURE</w:t>
            </w:r>
          </w:p>
        </w:tc>
      </w:tr>
      <w:tr w:rsidR="00CD4AAB" w:rsidRPr="002E2941" w14:paraId="1DFC3514" w14:textId="77777777" w:rsidTr="00854B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5FB45" w14:textId="79111494" w:rsidR="00CD4AAB" w:rsidRPr="002E2941" w:rsidRDefault="004A6F10" w:rsidP="00CD4AAB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574BD" w14:textId="05F44116" w:rsidR="00CD4AAB" w:rsidRPr="002E2941" w:rsidRDefault="004A6F10" w:rsidP="00CD4AAB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CD4AAB" w:rsidRPr="002E2941" w14:paraId="066ACB7F" w14:textId="77777777" w:rsidTr="00CD4A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2500" w:type="pct"/>
            <w:tcBorders>
              <w:right w:val="single" w:sz="4" w:space="0" w:color="auto"/>
            </w:tcBorders>
          </w:tcPr>
          <w:p w14:paraId="3DC94605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Definition and classification of heart failure.</w:t>
            </w:r>
          </w:p>
          <w:p w14:paraId="6D8FF4EC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Etiological factors of heart failure (right heart, left heart, and global insufficiency).</w:t>
            </w:r>
          </w:p>
          <w:p w14:paraId="46B3EA09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Fundamental pathoanatomical and hemodynamic disturbances in heart failure (right heart, left heart, and global insufficiency).</w:t>
            </w:r>
          </w:p>
          <w:p w14:paraId="7F262F1C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Key pathological and clinical characteristics of heart failure (right heart, left heart, and global insufficiency).</w:t>
            </w:r>
          </w:p>
          <w:p w14:paraId="76EA4F30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Clinical presentation of heart failure (right heart, left heart, global insufficiency).</w:t>
            </w:r>
          </w:p>
          <w:p w14:paraId="15ECD4C2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Diagnosis and treatment.</w:t>
            </w:r>
          </w:p>
          <w:p w14:paraId="39AAD4BE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Therapeutic procedures (pharmacological and non-pharmacological interventions).</w:t>
            </w:r>
          </w:p>
          <w:p w14:paraId="69B054B0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Prognostic factors.</w:t>
            </w:r>
          </w:p>
          <w:p w14:paraId="2352EA91" w14:textId="77777777" w:rsid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Acute and chronic heart failure (definition, etiology, pathogenesis, clinical presentation, diagnosis, and treatment).</w:t>
            </w:r>
          </w:p>
          <w:p w14:paraId="1E25BE6D" w14:textId="77777777" w:rsid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5EE15C6F" w14:textId="3EFD8009" w:rsidR="00CD4AAB" w:rsidRPr="002E2941" w:rsidRDefault="004A6F10" w:rsidP="0002705B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CD4AAB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272823C4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Definition, etiology, and classification of heart failure.</w:t>
            </w:r>
          </w:p>
          <w:p w14:paraId="49F0DDC2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Fundamental pathophysiological and hemodynamic disturbances in heart failure.</w:t>
            </w:r>
          </w:p>
          <w:p w14:paraId="38784739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 xml:space="preserve">• Key pathological and clinical characteristics of </w:t>
            </w: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heart failure of the right heart, left heart, and global insufficiency.</w:t>
            </w:r>
          </w:p>
          <w:p w14:paraId="79513730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Clinical presentation of heart failure (right heart, left heart, global insufficiency).</w:t>
            </w:r>
          </w:p>
          <w:p w14:paraId="3BBF1257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Distinctive physical examination findings in patients with heart failure (right heart, left heart, global insufficiency).</w:t>
            </w:r>
          </w:p>
          <w:p w14:paraId="2C2F6EA5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Basic diagnostic and treatment procedures for heart failure (right heart, left heart, global insufficiency).</w:t>
            </w:r>
          </w:p>
          <w:p w14:paraId="32B47E05" w14:textId="77777777" w:rsidR="0002705B" w:rsidRPr="0002705B" w:rsidRDefault="0002705B" w:rsidP="0002705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Therapeutic procedures.</w:t>
            </w:r>
          </w:p>
          <w:p w14:paraId="2E172779" w14:textId="515343A2" w:rsidR="00CD4AAB" w:rsidRPr="002E2941" w:rsidRDefault="0002705B" w:rsidP="0002705B">
            <w:pPr>
              <w:tabs>
                <w:tab w:val="num" w:pos="426"/>
              </w:tabs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02705B">
              <w:rPr>
                <w:color w:val="000000" w:themeColor="text1"/>
                <w:sz w:val="20"/>
                <w:szCs w:val="20"/>
                <w:lang w:val="sr-Cyrl-CS"/>
              </w:rPr>
              <w:t>• Prognostic factors and approach to adult patients with heart failure.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6016E4BA" w14:textId="77777777" w:rsidR="00E64C07" w:rsidRPr="00E64C07" w:rsidRDefault="00E64C07" w:rsidP="00E64C07">
            <w:pPr>
              <w:pStyle w:val="ListParagraph"/>
              <w:ind w:left="900"/>
              <w:jc w:val="left"/>
              <w:rPr>
                <w:color w:val="000000" w:themeColor="text1"/>
                <w:szCs w:val="20"/>
                <w:lang w:val="sr-Cyrl-CS"/>
              </w:rPr>
            </w:pPr>
            <w:r w:rsidRPr="00E64C07">
              <w:rPr>
                <w:color w:val="000000" w:themeColor="text1"/>
                <w:szCs w:val="20"/>
                <w:lang w:val="sr-Cyrl-CS"/>
              </w:rPr>
              <w:lastRenderedPageBreak/>
              <w:t>• Managing patients with heart failure.</w:t>
            </w:r>
          </w:p>
          <w:p w14:paraId="6951A8D5" w14:textId="77777777" w:rsidR="00E64C07" w:rsidRPr="00E64C07" w:rsidRDefault="00E64C07" w:rsidP="00E64C07">
            <w:pPr>
              <w:pStyle w:val="ListParagraph"/>
              <w:ind w:left="900"/>
              <w:jc w:val="left"/>
              <w:rPr>
                <w:color w:val="000000" w:themeColor="text1"/>
                <w:szCs w:val="20"/>
                <w:lang w:val="sr-Cyrl-CS"/>
              </w:rPr>
            </w:pPr>
            <w:r w:rsidRPr="00E64C07">
              <w:rPr>
                <w:color w:val="000000" w:themeColor="text1"/>
                <w:szCs w:val="20"/>
                <w:lang w:val="sr-Cyrl-CS"/>
              </w:rPr>
              <w:t>• Familiarization with the primary symptoms of patients with heart failure.</w:t>
            </w:r>
          </w:p>
          <w:p w14:paraId="7CC6D77B" w14:textId="77777777" w:rsidR="00E64C07" w:rsidRPr="00E64C07" w:rsidRDefault="00E64C07" w:rsidP="00E64C07">
            <w:pPr>
              <w:pStyle w:val="ListParagraph"/>
              <w:ind w:left="900"/>
              <w:jc w:val="left"/>
              <w:rPr>
                <w:color w:val="000000" w:themeColor="text1"/>
                <w:szCs w:val="20"/>
                <w:lang w:val="sr-Cyrl-CS"/>
              </w:rPr>
            </w:pPr>
            <w:r w:rsidRPr="00E64C07">
              <w:rPr>
                <w:color w:val="000000" w:themeColor="text1"/>
                <w:szCs w:val="20"/>
                <w:lang w:val="sr-Cyrl-CS"/>
              </w:rPr>
              <w:t>• Reading electrocardiographic and radiographic images of patients with heart failure.</w:t>
            </w:r>
          </w:p>
          <w:p w14:paraId="081A8F86" w14:textId="77777777" w:rsidR="00E64C07" w:rsidRDefault="00E64C07" w:rsidP="00E64C07">
            <w:pPr>
              <w:ind w:left="900"/>
              <w:rPr>
                <w:color w:val="000000" w:themeColor="text1"/>
                <w:szCs w:val="20"/>
                <w:lang w:val="en-US"/>
              </w:rPr>
            </w:pPr>
            <w:r w:rsidRPr="00E64C07">
              <w:rPr>
                <w:color w:val="000000" w:themeColor="text1"/>
                <w:szCs w:val="20"/>
                <w:lang w:val="sr-Cyrl-CS"/>
              </w:rPr>
              <w:t xml:space="preserve">• </w:t>
            </w:r>
            <w:r w:rsidRPr="00E64C07">
              <w:rPr>
                <w:color w:val="000000" w:themeColor="text1"/>
                <w:sz w:val="20"/>
                <w:szCs w:val="20"/>
                <w:lang w:val="sr-Cyrl-CS"/>
              </w:rPr>
              <w:t>Analysis of necessary results for diagnosing heart failure</w:t>
            </w:r>
            <w:r w:rsidRPr="00E64C07">
              <w:rPr>
                <w:color w:val="000000" w:themeColor="text1"/>
                <w:szCs w:val="20"/>
                <w:lang w:val="sr-Cyrl-CS"/>
              </w:rPr>
              <w:t>.</w:t>
            </w:r>
          </w:p>
          <w:p w14:paraId="00297BE7" w14:textId="77777777" w:rsidR="00E64C07" w:rsidRDefault="00E64C07" w:rsidP="00E64C07">
            <w:pPr>
              <w:ind w:left="900"/>
              <w:rPr>
                <w:color w:val="000000" w:themeColor="text1"/>
                <w:szCs w:val="20"/>
                <w:lang w:val="en-US"/>
              </w:rPr>
            </w:pPr>
          </w:p>
          <w:p w14:paraId="5A0F475E" w14:textId="7E00CF9B" w:rsidR="00CD4AAB" w:rsidRPr="002E2941" w:rsidRDefault="004A6F10" w:rsidP="00E64C07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CD4AAB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6860C4F0" w14:textId="77777777" w:rsidR="00E64C07" w:rsidRPr="00E64C07" w:rsidRDefault="00E64C07" w:rsidP="00E64C07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4C07">
              <w:rPr>
                <w:color w:val="000000" w:themeColor="text1"/>
                <w:sz w:val="20"/>
                <w:szCs w:val="20"/>
                <w:lang w:val="sr-Cyrl-CS"/>
              </w:rPr>
              <w:t>• Most common symptoms and signs in patients with heart failure.</w:t>
            </w:r>
          </w:p>
          <w:p w14:paraId="63700E51" w14:textId="77777777" w:rsidR="00E64C07" w:rsidRPr="00E64C07" w:rsidRDefault="00E64C07" w:rsidP="00E64C07">
            <w:pPr>
              <w:ind w:left="372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64C07">
              <w:rPr>
                <w:color w:val="000000" w:themeColor="text1"/>
                <w:sz w:val="20"/>
                <w:szCs w:val="20"/>
                <w:lang w:val="sr-Cyrl-CS"/>
              </w:rPr>
              <w:t>• Physical examination findings in patients with heart failure.</w:t>
            </w:r>
          </w:p>
          <w:p w14:paraId="0ACD70BD" w14:textId="5CE21F2D" w:rsidR="00CD4AAB" w:rsidRPr="002E2941" w:rsidRDefault="00E64C07" w:rsidP="00E64C07">
            <w:pPr>
              <w:ind w:left="372"/>
              <w:rPr>
                <w:color w:val="000000" w:themeColor="text1"/>
                <w:lang w:val="ru-RU"/>
              </w:rPr>
            </w:pPr>
            <w:r w:rsidRPr="00E64C07">
              <w:rPr>
                <w:color w:val="000000" w:themeColor="text1"/>
                <w:sz w:val="20"/>
                <w:szCs w:val="20"/>
                <w:lang w:val="sr-Cyrl-CS"/>
              </w:rPr>
              <w:t>• Series of diagnostic procedures necessary for diagnosing heart failure and determining treatment approach.</w:t>
            </w:r>
          </w:p>
        </w:tc>
      </w:tr>
    </w:tbl>
    <w:p w14:paraId="52AA0BBD" w14:textId="77777777" w:rsidR="00BE74B5" w:rsidRPr="00854B7E" w:rsidRDefault="00BE74B5" w:rsidP="00D2360C">
      <w:pPr>
        <w:rPr>
          <w:color w:val="000000" w:themeColor="text1"/>
          <w:sz w:val="20"/>
          <w:szCs w:val="20"/>
          <w:lang w:val="sr-Cyrl-RS"/>
        </w:rPr>
      </w:pPr>
    </w:p>
    <w:p w14:paraId="60913563" w14:textId="77777777" w:rsidR="00BE74B5" w:rsidRPr="002E2941" w:rsidRDefault="00BE74B5" w:rsidP="00D2360C">
      <w:pPr>
        <w:rPr>
          <w:color w:val="000000" w:themeColor="text1"/>
          <w:sz w:val="20"/>
          <w:szCs w:val="20"/>
          <w:lang w:val="sr-Latn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25BBCDF1" w14:textId="77777777" w:rsidTr="00CD4AA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BA0E1A" w14:textId="21FEA182" w:rsidR="008E173F" w:rsidRPr="002E2941" w:rsidRDefault="004A6F10" w:rsidP="00E34AF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1</w:t>
            </w:r>
            <w:r w:rsidR="00E610C4">
              <w:rPr>
                <w:color w:val="000000" w:themeColor="text1"/>
                <w:sz w:val="22"/>
                <w:szCs w:val="22"/>
                <w:lang w:val="sr-Cyrl-CS"/>
              </w:rPr>
              <w:t>3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="00E34AF9">
              <w:rPr>
                <w:color w:val="000000" w:themeColor="text1"/>
                <w:sz w:val="22"/>
                <w:szCs w:val="22"/>
                <w:lang w:val="en-US"/>
              </w:rPr>
              <w:t>SEVENTH WEEK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7A485EE7" w14:textId="77777777" w:rsidTr="00CD4AA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D86FDE" w14:textId="552C845E" w:rsidR="00D25DB7" w:rsidRPr="00824F25" w:rsidRDefault="00E34AF9" w:rsidP="008E173F">
            <w:pPr>
              <w:jc w:val="center"/>
              <w:rPr>
                <w:b/>
                <w:color w:val="000000" w:themeColor="text1"/>
              </w:rPr>
            </w:pPr>
            <w:r w:rsidRPr="00E34AF9">
              <w:rPr>
                <w:b/>
                <w:color w:val="000000" w:themeColor="text1"/>
                <w:lang w:val="ru-RU"/>
              </w:rPr>
              <w:t>CARDIAC RHYTHM DISTURBANCES AND ELECTROSTIMULATION</w:t>
            </w:r>
          </w:p>
        </w:tc>
      </w:tr>
      <w:tr w:rsidR="002E2941" w:rsidRPr="002E2941" w14:paraId="06602880" w14:textId="77777777" w:rsidTr="00CD4AAB">
        <w:trPr>
          <w:trHeight w:val="454"/>
          <w:jc w:val="center"/>
        </w:trPr>
        <w:tc>
          <w:tcPr>
            <w:tcW w:w="2500" w:type="pct"/>
            <w:vAlign w:val="center"/>
          </w:tcPr>
          <w:p w14:paraId="456DBA28" w14:textId="42C06C47" w:rsidR="00D25DB7" w:rsidRPr="002E2941" w:rsidRDefault="004A6F10" w:rsidP="002F3FD8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1D8B5C49" w14:textId="4CFA36E1" w:rsidR="00D25DB7" w:rsidRPr="002E2941" w:rsidRDefault="004A6F10" w:rsidP="002F3FD8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D25DB7" w:rsidRPr="002E2941" w14:paraId="1BB9EF99" w14:textId="77777777" w:rsidTr="00CD4AAB">
        <w:trPr>
          <w:trHeight w:val="454"/>
          <w:jc w:val="center"/>
        </w:trPr>
        <w:tc>
          <w:tcPr>
            <w:tcW w:w="2500" w:type="pct"/>
          </w:tcPr>
          <w:p w14:paraId="6EEEB5F9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Structure of the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conduction system.</w:t>
            </w:r>
          </w:p>
          <w:p w14:paraId="56C80BBD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Phases of the action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potential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53773C48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Mechanisms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20508235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4B9FDBE2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Characteristics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supraventricular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4EC34285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Treatment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supraventricular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6D1E3CDD" w14:textId="33DBC4DB" w:rsidR="00E610C4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electrostimulation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111BC58D" w14:textId="77777777" w:rsidR="00E34AF9" w:rsidRPr="00E610C4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</w:p>
          <w:p w14:paraId="3C47102E" w14:textId="76929445" w:rsidR="00B922A8" w:rsidRPr="002E2941" w:rsidRDefault="004A6F10" w:rsidP="008E173F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B922A8" w:rsidRPr="002E2941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79FA8E03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Structure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function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conduction system and the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mechanism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arrhythmia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occurrence.</w:t>
            </w:r>
          </w:p>
          <w:p w14:paraId="1C26FCA2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Non-invasive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diagnosis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supraventricular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1EB689ED" w14:textId="77777777" w:rsidR="00E34AF9" w:rsidRPr="00E34AF9" w:rsidRDefault="00E34AF9" w:rsidP="00E34AF9">
            <w:pPr>
              <w:ind w:left="900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Pharmacological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therapy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04379870" w14:textId="5BD60FFA" w:rsidR="00E610C4" w:rsidRPr="00E610C4" w:rsidRDefault="00E34AF9" w:rsidP="00E34AF9">
            <w:pPr>
              <w:ind w:left="900"/>
              <w:rPr>
                <w:color w:val="000000" w:themeColor="text1"/>
                <w:sz w:val="20"/>
                <w:szCs w:val="20"/>
                <w:lang w:val="ru-RU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Types of pacemakers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their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indications for implantation.</w:t>
            </w:r>
          </w:p>
        </w:tc>
        <w:tc>
          <w:tcPr>
            <w:tcW w:w="2500" w:type="pct"/>
          </w:tcPr>
          <w:p w14:paraId="6F2301C8" w14:textId="77777777" w:rsidR="00E34AF9" w:rsidRPr="00E34AF9" w:rsidRDefault="00E34AF9" w:rsidP="00E34AF9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Management of patients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2D084EAB" w14:textId="77777777" w:rsidR="00E34AF9" w:rsidRPr="00E34AF9" w:rsidRDefault="00E34AF9" w:rsidP="00E34AF9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Interpretation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ECG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non-invasive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diagnosing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32BEB716" w14:textId="77777777" w:rsidR="00E34AF9" w:rsidRPr="00E34AF9" w:rsidRDefault="00E34AF9" w:rsidP="00E34AF9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Therapeutic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options in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treating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supraventricular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ventricular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6BB2F2F4" w14:textId="59828CF9" w:rsidR="00E610C4" w:rsidRDefault="00E34AF9" w:rsidP="00E34AF9">
            <w:pPr>
              <w:tabs>
                <w:tab w:val="left" w:pos="291"/>
              </w:tabs>
              <w:ind w:left="816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Familiarization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indications for pacemaker implantation and implantable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defibrillators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4B1F73F3" w14:textId="77777777" w:rsidR="00E610C4" w:rsidRPr="00E610C4" w:rsidRDefault="00E610C4" w:rsidP="00E610C4">
            <w:pPr>
              <w:tabs>
                <w:tab w:val="left" w:pos="291"/>
              </w:tabs>
              <w:rPr>
                <w:color w:val="000000" w:themeColor="text1"/>
                <w:sz w:val="20"/>
                <w:szCs w:val="20"/>
              </w:rPr>
            </w:pPr>
          </w:p>
          <w:p w14:paraId="5FD7AD9E" w14:textId="26182BD8" w:rsidR="00B922A8" w:rsidRPr="002E2941" w:rsidRDefault="004A6F10" w:rsidP="008E173F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B922A8" w:rsidRPr="002E2941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18E67628" w14:textId="77777777" w:rsidR="00E34AF9" w:rsidRPr="00E34AF9" w:rsidRDefault="00E34AF9" w:rsidP="00E34AF9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Symptoms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signs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5C4F9AA5" w14:textId="77777777" w:rsidR="00E34AF9" w:rsidRPr="00E34AF9" w:rsidRDefault="00E34AF9" w:rsidP="00E34AF9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ECG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characteristics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cardiac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74EC9C08" w14:textId="77777777" w:rsidR="00E34AF9" w:rsidRPr="00E34AF9" w:rsidRDefault="00E34AF9" w:rsidP="00E34AF9">
            <w:pPr>
              <w:ind w:left="816"/>
              <w:rPr>
                <w:color w:val="000000" w:themeColor="text1"/>
                <w:sz w:val="20"/>
                <w:szCs w:val="20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Selection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medications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therapeutic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options in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treating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rhythm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disturbances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>.</w:t>
            </w:r>
          </w:p>
          <w:p w14:paraId="7C8BD6BC" w14:textId="342AD4EB" w:rsidR="00E610C4" w:rsidRPr="002E2941" w:rsidRDefault="00E34AF9" w:rsidP="00E34AF9">
            <w:pPr>
              <w:ind w:left="816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E34AF9">
              <w:rPr>
                <w:color w:val="000000" w:themeColor="text1"/>
                <w:sz w:val="20"/>
                <w:szCs w:val="20"/>
              </w:rPr>
              <w:t xml:space="preserve">•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Ability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to examine patients,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interpret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electrocardiographic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recordings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, and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review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radiographic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images of patients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4AF9">
              <w:rPr>
                <w:color w:val="000000" w:themeColor="text1"/>
                <w:sz w:val="20"/>
                <w:szCs w:val="20"/>
              </w:rPr>
              <w:t>implanted</w:t>
            </w:r>
            <w:proofErr w:type="spellEnd"/>
            <w:r w:rsidRPr="00E34AF9">
              <w:rPr>
                <w:color w:val="000000" w:themeColor="text1"/>
                <w:sz w:val="20"/>
                <w:szCs w:val="20"/>
              </w:rPr>
              <w:t xml:space="preserve"> pacemakers.</w:t>
            </w:r>
          </w:p>
        </w:tc>
      </w:tr>
    </w:tbl>
    <w:p w14:paraId="47297974" w14:textId="77777777" w:rsidR="00D25DB7" w:rsidRPr="002E2941" w:rsidRDefault="00D25DB7" w:rsidP="003101E0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0A416750" w14:textId="77777777" w:rsidR="003C587F" w:rsidRPr="002E2941" w:rsidRDefault="003C587F" w:rsidP="00D2360C">
      <w:pPr>
        <w:rPr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29C6D776" w14:textId="77777777" w:rsidTr="008E173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D7BEFE" w14:textId="34AC3DD5" w:rsidR="00D827F0" w:rsidRPr="002E2941" w:rsidRDefault="004A6F10" w:rsidP="004B4DC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E610C4">
              <w:rPr>
                <w:color w:val="000000" w:themeColor="text1"/>
                <w:sz w:val="22"/>
                <w:szCs w:val="22"/>
                <w:lang w:val="sr-Cyrl-CS"/>
              </w:rPr>
              <w:t xml:space="preserve"> 14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="004B4DCB">
              <w:rPr>
                <w:color w:val="000000" w:themeColor="text1"/>
                <w:sz w:val="22"/>
                <w:szCs w:val="22"/>
                <w:lang w:val="en-US"/>
              </w:rPr>
              <w:t>SEVENTH WEEK</w:t>
            </w:r>
            <w:r w:rsidR="00D25DB7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1CECF9C1" w14:textId="77777777" w:rsidTr="008E173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717D9F" w14:textId="7C5F38D5" w:rsidR="00D25DB7" w:rsidRPr="002E2941" w:rsidRDefault="004B4DCB" w:rsidP="0065078E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4B4DCB">
              <w:rPr>
                <w:b/>
                <w:color w:val="000000" w:themeColor="text1"/>
                <w:lang w:val="sr-Cyrl-CS"/>
              </w:rPr>
              <w:t>URGENT CONDITIONS IN CARDIOLOGY</w:t>
            </w:r>
          </w:p>
        </w:tc>
      </w:tr>
      <w:tr w:rsidR="002E2941" w:rsidRPr="002E2941" w14:paraId="05599AA8" w14:textId="77777777" w:rsidTr="008E173F">
        <w:trPr>
          <w:trHeight w:val="454"/>
          <w:jc w:val="center"/>
        </w:trPr>
        <w:tc>
          <w:tcPr>
            <w:tcW w:w="2500" w:type="pct"/>
            <w:vAlign w:val="center"/>
          </w:tcPr>
          <w:p w14:paraId="4A363569" w14:textId="79C4C7C6" w:rsidR="005114FC" w:rsidRPr="002E2941" w:rsidRDefault="004A6F10" w:rsidP="006507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1CABC963" w14:textId="5C474B82" w:rsidR="00D25DB7" w:rsidRPr="002E2941" w:rsidRDefault="004A6F10" w:rsidP="002F3FD8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5114FC" w:rsidRPr="002E2941" w14:paraId="1F9A465C" w14:textId="77777777" w:rsidTr="00917E13">
        <w:trPr>
          <w:trHeight w:val="454"/>
          <w:jc w:val="center"/>
        </w:trPr>
        <w:tc>
          <w:tcPr>
            <w:tcW w:w="2500" w:type="pct"/>
          </w:tcPr>
          <w:p w14:paraId="4530E6D1" w14:textId="77777777" w:rsidR="004B4DCB" w:rsidRPr="004B4DCB" w:rsidRDefault="004B4DCB" w:rsidP="004B4DCB">
            <w:pPr>
              <w:tabs>
                <w:tab w:val="left" w:pos="284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4B4DCB">
              <w:rPr>
                <w:color w:val="000000" w:themeColor="text1"/>
                <w:sz w:val="20"/>
                <w:szCs w:val="20"/>
                <w:lang w:val="sr-Cyrl-CS"/>
              </w:rPr>
              <w:t>• Urgent conditions in cardiology (syncope, cardiogenic shock, cardiac rhythm disturbances, cardiac arrest).</w:t>
            </w:r>
          </w:p>
          <w:p w14:paraId="0013C861" w14:textId="77777777" w:rsidR="004B4DCB" w:rsidRPr="004B4DCB" w:rsidRDefault="004B4DCB" w:rsidP="004B4DCB">
            <w:pPr>
              <w:tabs>
                <w:tab w:val="left" w:pos="284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4B4DCB">
              <w:rPr>
                <w:color w:val="000000" w:themeColor="text1"/>
                <w:sz w:val="20"/>
                <w:szCs w:val="20"/>
                <w:lang w:val="sr-Cyrl-CS"/>
              </w:rPr>
              <w:t>• Basic principles of cardiopulmonary resuscitation.</w:t>
            </w:r>
          </w:p>
          <w:p w14:paraId="6255C472" w14:textId="77777777" w:rsidR="004B4DCB" w:rsidRDefault="004B4DCB" w:rsidP="004B4DC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4B4DCB">
              <w:rPr>
                <w:color w:val="000000" w:themeColor="text1"/>
                <w:sz w:val="20"/>
                <w:szCs w:val="20"/>
                <w:lang w:val="sr-Cyrl-CS"/>
              </w:rPr>
              <w:t>• Cardiac electrostimulation.</w:t>
            </w:r>
          </w:p>
          <w:p w14:paraId="293CC115" w14:textId="77777777" w:rsidR="004B4DCB" w:rsidRDefault="004B4DCB" w:rsidP="004B4DC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AC800D2" w14:textId="1BA072E4" w:rsidR="004B4DCB" w:rsidRPr="004B4DCB" w:rsidRDefault="004A6F10" w:rsidP="004B4DCB">
            <w:pPr>
              <w:ind w:left="720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5114F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F342587" w14:textId="77777777" w:rsidR="004B4DCB" w:rsidRPr="004B4DCB" w:rsidRDefault="004B4DCB" w:rsidP="004B4DCB">
            <w:pPr>
              <w:ind w:left="900"/>
              <w:rPr>
                <w:color w:val="000000" w:themeColor="text1"/>
                <w:sz w:val="20"/>
                <w:szCs w:val="20"/>
                <w:lang w:val="ru-RU"/>
              </w:rPr>
            </w:pPr>
            <w:r w:rsidRPr="004B4DCB">
              <w:rPr>
                <w:color w:val="000000" w:themeColor="text1"/>
                <w:sz w:val="20"/>
                <w:szCs w:val="20"/>
                <w:lang w:val="ru-RU"/>
              </w:rPr>
              <w:t>• Basics of rapid diagnosis and differential diagnosis of urgent conditions in cardiology.</w:t>
            </w:r>
          </w:p>
          <w:p w14:paraId="34790781" w14:textId="4E909492" w:rsidR="005114FC" w:rsidRPr="002E2941" w:rsidRDefault="004B4DCB" w:rsidP="004B4DCB">
            <w:pPr>
              <w:ind w:left="900"/>
              <w:rPr>
                <w:color w:val="000000" w:themeColor="text1"/>
                <w:sz w:val="28"/>
                <w:szCs w:val="28"/>
                <w:lang w:val="ru-RU"/>
              </w:rPr>
            </w:pPr>
            <w:r w:rsidRPr="004B4DCB">
              <w:rPr>
                <w:color w:val="000000" w:themeColor="text1"/>
                <w:sz w:val="20"/>
                <w:szCs w:val="20"/>
                <w:lang w:val="ru-RU"/>
              </w:rPr>
              <w:t>• Familiarization with algorithms for managing different forms of cardiac arrest.</w:t>
            </w:r>
          </w:p>
        </w:tc>
        <w:tc>
          <w:tcPr>
            <w:tcW w:w="2500" w:type="pct"/>
          </w:tcPr>
          <w:p w14:paraId="2F037ED6" w14:textId="77777777" w:rsidR="004B4DCB" w:rsidRPr="004B4DCB" w:rsidRDefault="004B4DCB" w:rsidP="004B4DCB">
            <w:pPr>
              <w:tabs>
                <w:tab w:val="left" w:pos="291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4B4DCB">
              <w:rPr>
                <w:color w:val="000000" w:themeColor="text1"/>
                <w:sz w:val="20"/>
                <w:szCs w:val="20"/>
                <w:lang w:val="sr-Cyrl-CS"/>
              </w:rPr>
              <w:t>• Understanding the epidemiology, etiology, and possibilities of preventing sudden cardiac death.</w:t>
            </w:r>
          </w:p>
          <w:p w14:paraId="3425A8E4" w14:textId="77777777" w:rsidR="004B4DCB" w:rsidRPr="004B4DCB" w:rsidRDefault="004B4DCB" w:rsidP="004B4DCB">
            <w:pPr>
              <w:tabs>
                <w:tab w:val="left" w:pos="291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4B4DCB">
              <w:rPr>
                <w:color w:val="000000" w:themeColor="text1"/>
                <w:sz w:val="20"/>
                <w:szCs w:val="20"/>
                <w:lang w:val="sr-Cyrl-CS"/>
              </w:rPr>
              <w:t>• Familiarization with the basic principles of cardiopulmonary resuscitation – a case presentation of a successfully resuscitated patient.</w:t>
            </w:r>
          </w:p>
          <w:p w14:paraId="4A449F51" w14:textId="23CD01CE" w:rsidR="005114FC" w:rsidRDefault="004B4DCB" w:rsidP="004B4DC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4B4DCB">
              <w:rPr>
                <w:color w:val="000000" w:themeColor="text1"/>
                <w:sz w:val="20"/>
                <w:szCs w:val="20"/>
                <w:lang w:val="sr-Cyrl-CS"/>
              </w:rPr>
              <w:t>• Visit to the resuscitation room of the Emergency Center and familiarization with the equipment for conducting cardiopulmonary resuscitation.</w:t>
            </w:r>
          </w:p>
          <w:p w14:paraId="6F41C423" w14:textId="77777777" w:rsidR="004B4DCB" w:rsidRPr="004B4DCB" w:rsidRDefault="004B4DCB" w:rsidP="004B4DC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5A0D612" w14:textId="7A845095" w:rsidR="005114FC" w:rsidRPr="002E2941" w:rsidRDefault="004A6F10" w:rsidP="00917E13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5114FC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5BEC1478" w14:textId="77777777" w:rsidR="004B4DCB" w:rsidRPr="004B4DCB" w:rsidRDefault="004B4DCB" w:rsidP="004B4DCB">
            <w:pPr>
              <w:ind w:left="540"/>
              <w:rPr>
                <w:color w:val="000000" w:themeColor="text1"/>
                <w:sz w:val="20"/>
                <w:szCs w:val="20"/>
                <w:lang w:val="ru-RU"/>
              </w:rPr>
            </w:pPr>
            <w:r w:rsidRPr="004B4DCB">
              <w:rPr>
                <w:color w:val="000000" w:themeColor="text1"/>
                <w:sz w:val="20"/>
                <w:szCs w:val="20"/>
                <w:lang w:val="ru-RU"/>
              </w:rPr>
              <w:t>• To independently clear the airway, place an oropharyngeal tube, apply a nasal mask, use an Ambu bag.</w:t>
            </w:r>
          </w:p>
          <w:p w14:paraId="04467F9C" w14:textId="0ADA2ECA" w:rsidR="005114FC" w:rsidRPr="00E610C4" w:rsidRDefault="004B4DCB" w:rsidP="004B4DCB">
            <w:pPr>
              <w:ind w:left="540"/>
              <w:rPr>
                <w:color w:val="000000" w:themeColor="text1"/>
                <w:sz w:val="20"/>
                <w:szCs w:val="20"/>
                <w:lang w:val="ru-RU"/>
              </w:rPr>
            </w:pPr>
            <w:r w:rsidRPr="004B4DCB">
              <w:rPr>
                <w:color w:val="000000" w:themeColor="text1"/>
                <w:sz w:val="20"/>
                <w:szCs w:val="20"/>
                <w:lang w:val="ru-RU"/>
              </w:rPr>
              <w:t>• To adopt algorithms for managing different forms of cardiac arrest.</w:t>
            </w:r>
          </w:p>
        </w:tc>
      </w:tr>
    </w:tbl>
    <w:p w14:paraId="7C8A0438" w14:textId="77777777" w:rsidR="00141266" w:rsidRPr="002E2941" w:rsidRDefault="00141266" w:rsidP="003101E0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2B666A1" w14:textId="77777777" w:rsidR="008A32E2" w:rsidRPr="002E2941" w:rsidRDefault="008A32E2" w:rsidP="008A32E2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6A8BF931" w14:textId="77777777" w:rsidR="00163460" w:rsidRPr="002E2941" w:rsidRDefault="00163460" w:rsidP="008A32E2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37098CEA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6E3AA50" w14:textId="30577EDD" w:rsidR="008A32E2" w:rsidRPr="002E2941" w:rsidRDefault="004A6F10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TEACHING UNIT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15 (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EIGHT</w:t>
            </w:r>
            <w:r w:rsidR="00FF3D8F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WEEK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4D96F6BD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46FBC49" w14:textId="168F92A2" w:rsidR="008A32E2" w:rsidRPr="002E2941" w:rsidRDefault="004A6F10" w:rsidP="00B85495">
            <w:pPr>
              <w:jc w:val="center"/>
              <w:rPr>
                <w:b/>
                <w:color w:val="000000" w:themeColor="text1"/>
                <w:lang w:val="sr-Cyrl-CS"/>
              </w:rPr>
            </w:pPr>
            <w:r>
              <w:rPr>
                <w:b/>
                <w:color w:val="000000" w:themeColor="text1"/>
                <w:lang w:val="en-US"/>
              </w:rPr>
              <w:t>THE PHYSIOLOGY OF RESPIRATION. SLEEP- RELATED BREATHING DISORDERS</w:t>
            </w:r>
            <w:r>
              <w:rPr>
                <w:b/>
                <w:color w:val="000000" w:themeColor="text1"/>
                <w:lang w:val="sr-Cyrl-CS"/>
              </w:rPr>
              <w:t>.</w:t>
            </w:r>
            <w:r>
              <w:rPr>
                <w:b/>
                <w:color w:val="000000" w:themeColor="text1"/>
                <w:lang w:val="en-US"/>
              </w:rPr>
              <w:t xml:space="preserve"> PULMONARY FUNCTION TESTS</w:t>
            </w:r>
          </w:p>
        </w:tc>
      </w:tr>
      <w:tr w:rsidR="002E2941" w:rsidRPr="002E2941" w14:paraId="31A055D5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33848FAC" w14:textId="5B261757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en-US"/>
              </w:rPr>
              <w:t xml:space="preserve">lectures 3 </w:t>
            </w:r>
            <w:r>
              <w:rPr>
                <w:color w:val="000000" w:themeColor="text1"/>
                <w:lang w:val="sr-Latn-RS"/>
              </w:rPr>
              <w:t>school classes</w:t>
            </w:r>
          </w:p>
        </w:tc>
        <w:tc>
          <w:tcPr>
            <w:tcW w:w="2500" w:type="pct"/>
            <w:vAlign w:val="center"/>
          </w:tcPr>
          <w:p w14:paraId="7F88793F" w14:textId="266014EB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Latn-RS"/>
              </w:rPr>
              <w:t>practice 3 school classes</w:t>
            </w:r>
          </w:p>
        </w:tc>
      </w:tr>
      <w:tr w:rsidR="008A32E2" w:rsidRPr="002E2941" w14:paraId="2D1913E6" w14:textId="77777777" w:rsidTr="00917E13">
        <w:trPr>
          <w:trHeight w:val="454"/>
          <w:jc w:val="center"/>
        </w:trPr>
        <w:tc>
          <w:tcPr>
            <w:tcW w:w="2500" w:type="pct"/>
          </w:tcPr>
          <w:p w14:paraId="213B3698" w14:textId="77777777" w:rsidR="004A6F10" w:rsidRPr="002E2941" w:rsidRDefault="004A6F10" w:rsidP="0078796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Regulation of breathing</w:t>
            </w:r>
          </w:p>
          <w:p w14:paraId="77AA29DA" w14:textId="77777777" w:rsidR="004A6F10" w:rsidRPr="002E2941" w:rsidRDefault="004A6F10" w:rsidP="0078796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Clinical examination of lung function</w:t>
            </w:r>
          </w:p>
          <w:p w14:paraId="561478B8" w14:textId="77777777" w:rsidR="004A6F10" w:rsidRPr="002E2941" w:rsidRDefault="004A6F10" w:rsidP="0078796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Sleep- related breathing disorders</w:t>
            </w:r>
          </w:p>
          <w:p w14:paraId="0C02B98E" w14:textId="77777777" w:rsidR="008A32E2" w:rsidRPr="002E2941" w:rsidRDefault="008A32E2" w:rsidP="00917E13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5F95281E" w14:textId="451DB0DA" w:rsidR="008A32E2" w:rsidRPr="002E2941" w:rsidRDefault="004A6F10" w:rsidP="00917E13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18716131" w14:textId="77777777" w:rsidR="004A6F10" w:rsidRPr="002E2941" w:rsidRDefault="004A6F10" w:rsidP="00787964">
            <w:pPr>
              <w:numPr>
                <w:ilvl w:val="0"/>
                <w:numId w:val="3"/>
              </w:num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Pulmonary function tests</w:t>
            </w:r>
          </w:p>
          <w:p w14:paraId="50AA55C3" w14:textId="77777777" w:rsidR="004A6F10" w:rsidRPr="002E2941" w:rsidRDefault="004A6F10" w:rsidP="0078796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Sleep- related breathing disorders</w:t>
            </w:r>
          </w:p>
          <w:p w14:paraId="413A767F" w14:textId="77777777" w:rsidR="008A32E2" w:rsidRPr="002E2941" w:rsidRDefault="008A32E2" w:rsidP="00917E13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2500" w:type="pct"/>
          </w:tcPr>
          <w:p w14:paraId="0DAB8878" w14:textId="77777777" w:rsidR="004A6F10" w:rsidRPr="002E2941" w:rsidRDefault="004A6F10" w:rsidP="00787964">
            <w:pPr>
              <w:numPr>
                <w:ilvl w:val="0"/>
                <w:numId w:val="5"/>
              </w:numPr>
              <w:tabs>
                <w:tab w:val="clear" w:pos="900"/>
                <w:tab w:val="num" w:pos="361"/>
              </w:tabs>
              <w:ind w:left="361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Practical learning how pulmonary function tests work</w:t>
            </w: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089F2D54" w14:textId="77777777" w:rsidR="004A6F10" w:rsidRPr="003B6D4E" w:rsidRDefault="004A6F10" w:rsidP="004A6F10">
            <w:pPr>
              <w:ind w:left="720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spirometry</w:t>
            </w:r>
          </w:p>
          <w:p w14:paraId="5D9A98CD" w14:textId="77777777" w:rsidR="004A6F10" w:rsidRPr="003B6D4E" w:rsidRDefault="004A6F10" w:rsidP="004A6F10">
            <w:pPr>
              <w:ind w:left="720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body plethysmography</w:t>
            </w:r>
          </w:p>
          <w:p w14:paraId="0EE4CD89" w14:textId="77777777" w:rsidR="004A6F10" w:rsidRDefault="004A6F10" w:rsidP="004A6F10">
            <w:pPr>
              <w:ind w:left="720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diffusion capacity</w:t>
            </w:r>
          </w:p>
          <w:p w14:paraId="7AADCB2C" w14:textId="77777777" w:rsidR="004A6F10" w:rsidRPr="003B6D4E" w:rsidRDefault="004A6F10" w:rsidP="004A6F10">
            <w:pPr>
              <w:ind w:left="720"/>
              <w:rPr>
                <w:rFonts w:ascii="inherit" w:hAnsi="inherit"/>
                <w:color w:val="202124"/>
                <w:sz w:val="42"/>
                <w:szCs w:val="42"/>
              </w:rPr>
            </w:pP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- </w:t>
            </w:r>
            <w:r w:rsidRPr="003B6D4E">
              <w:rPr>
                <w:sz w:val="20"/>
                <w:szCs w:val="20"/>
                <w:lang w:val="en"/>
              </w:rPr>
              <w:t>pharmacodynamic</w:t>
            </w:r>
            <w:r>
              <w:rPr>
                <w:sz w:val="20"/>
                <w:szCs w:val="20"/>
                <w:lang w:val="en"/>
              </w:rPr>
              <w:t xml:space="preserve"> tests</w:t>
            </w:r>
          </w:p>
          <w:p w14:paraId="78583EFB" w14:textId="77777777" w:rsidR="004A6F10" w:rsidRPr="002E2941" w:rsidRDefault="004A6F10" w:rsidP="004A6F10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6C7527E1" w14:textId="77777777" w:rsidR="004A6F10" w:rsidRPr="002E2941" w:rsidRDefault="004A6F10" w:rsidP="00787964">
            <w:pPr>
              <w:numPr>
                <w:ilvl w:val="0"/>
                <w:numId w:val="4"/>
              </w:numPr>
              <w:tabs>
                <w:tab w:val="clear" w:pos="900"/>
                <w:tab w:val="num" w:pos="361"/>
              </w:tabs>
              <w:ind w:left="361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Practical learning how sleep-related breathing disorders are diagnosed</w:t>
            </w: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sleep study</w:t>
            </w:r>
          </w:p>
          <w:p w14:paraId="3D60DB0A" w14:textId="3B808CD9" w:rsidR="008A32E2" w:rsidRPr="002E2941" w:rsidRDefault="004A6F10" w:rsidP="00917E13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2583BC2" w14:textId="77777777" w:rsidR="004A6F10" w:rsidRDefault="004A6F10" w:rsidP="00787964">
            <w:pPr>
              <w:pStyle w:val="ListParagraph"/>
              <w:numPr>
                <w:ilvl w:val="0"/>
                <w:numId w:val="4"/>
              </w:numPr>
              <w:tabs>
                <w:tab w:val="clear" w:pos="900"/>
                <w:tab w:val="num" w:pos="318"/>
              </w:tabs>
              <w:ind w:left="318" w:hanging="284"/>
              <w:rPr>
                <w:color w:val="000000" w:themeColor="text1"/>
                <w:szCs w:val="20"/>
                <w:lang w:val="sr-Cyrl-CS"/>
              </w:rPr>
            </w:pPr>
            <w:r>
              <w:rPr>
                <w:color w:val="000000" w:themeColor="text1"/>
                <w:szCs w:val="20"/>
                <w:lang w:val="sr-Latn-RS"/>
              </w:rPr>
              <w:t>Indications for doing pulmonary function test and sleep study</w:t>
            </w:r>
          </w:p>
          <w:p w14:paraId="29D009EA" w14:textId="7DF941B0" w:rsidR="008A32E2" w:rsidRPr="00E610C4" w:rsidRDefault="004A6F10" w:rsidP="00787964">
            <w:pPr>
              <w:pStyle w:val="ListParagraph"/>
              <w:numPr>
                <w:ilvl w:val="0"/>
                <w:numId w:val="4"/>
              </w:numPr>
              <w:tabs>
                <w:tab w:val="clear" w:pos="900"/>
              </w:tabs>
              <w:ind w:left="318" w:hanging="284"/>
              <w:rPr>
                <w:color w:val="000000" w:themeColor="text1"/>
                <w:szCs w:val="20"/>
                <w:lang w:val="sr-Cyrl-CS"/>
              </w:rPr>
            </w:pPr>
            <w:r>
              <w:rPr>
                <w:color w:val="000000" w:themeColor="text1"/>
                <w:szCs w:val="20"/>
                <w:lang w:val="sr-Latn-RS"/>
              </w:rPr>
              <w:t>Interpretation of results of pulmonary function tests</w:t>
            </w:r>
          </w:p>
        </w:tc>
      </w:tr>
    </w:tbl>
    <w:p w14:paraId="361D39BE" w14:textId="1682E3CE" w:rsidR="00C10DEE" w:rsidRPr="002E2941" w:rsidRDefault="00E610C4" w:rsidP="00E610C4">
      <w:pPr>
        <w:tabs>
          <w:tab w:val="left" w:pos="6360"/>
        </w:tabs>
        <w:jc w:val="both"/>
        <w:rPr>
          <w:b/>
          <w:color w:val="000000" w:themeColor="text1"/>
          <w:sz w:val="22"/>
          <w:szCs w:val="22"/>
          <w:lang w:val="en-US"/>
        </w:rPr>
      </w:pPr>
      <w:r>
        <w:rPr>
          <w:b/>
          <w:color w:val="000000" w:themeColor="text1"/>
          <w:sz w:val="22"/>
          <w:szCs w:val="22"/>
          <w:lang w:val="en-US"/>
        </w:rPr>
        <w:tab/>
      </w:r>
    </w:p>
    <w:p w14:paraId="1A3D0A0A" w14:textId="77777777" w:rsidR="008A32E2" w:rsidRPr="002E2941" w:rsidRDefault="008A32E2" w:rsidP="008A32E2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2B6AE139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2B6D735" w14:textId="07E654D8" w:rsidR="008A32E2" w:rsidRPr="002E2941" w:rsidRDefault="00C10DEE" w:rsidP="00FF3D8F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2E2941">
              <w:rPr>
                <w:b/>
                <w:color w:val="000000" w:themeColor="text1"/>
                <w:sz w:val="22"/>
                <w:szCs w:val="22"/>
                <w:lang w:val="en-US"/>
              </w:rPr>
              <w:br w:type="page"/>
            </w:r>
            <w:r w:rsidR="004A6F10"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B30C3A">
              <w:rPr>
                <w:color w:val="000000" w:themeColor="text1"/>
                <w:sz w:val="22"/>
                <w:szCs w:val="22"/>
                <w:lang w:val="sr-Cyrl-CS"/>
              </w:rPr>
              <w:t xml:space="preserve"> 16 ( </w:t>
            </w:r>
            <w:r w:rsidR="00FF3D8F">
              <w:rPr>
                <w:color w:val="000000" w:themeColor="text1"/>
                <w:sz w:val="22"/>
                <w:szCs w:val="22"/>
                <w:lang w:val="en-US"/>
              </w:rPr>
              <w:t>EIGHTH WEEK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7CAA0AD2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E4F20CC" w14:textId="63D2E445" w:rsidR="008A32E2" w:rsidRPr="002E2941" w:rsidRDefault="00FF3D8F" w:rsidP="00C10DEE">
            <w:pPr>
              <w:jc w:val="center"/>
              <w:rPr>
                <w:b/>
                <w:color w:val="000000" w:themeColor="text1"/>
                <w:lang w:val="sr-Cyrl-CS"/>
              </w:rPr>
            </w:pPr>
            <w:r>
              <w:rPr>
                <w:b/>
                <w:color w:val="000000" w:themeColor="text1"/>
                <w:lang w:val="sr-Latn-RS"/>
              </w:rPr>
              <w:t>BRONCHIAL ASTHMA</w:t>
            </w:r>
            <w:r>
              <w:rPr>
                <w:b/>
                <w:color w:val="000000" w:themeColor="text1"/>
                <w:lang w:val="sr-Cyrl-CS"/>
              </w:rPr>
              <w:t xml:space="preserve"> – </w:t>
            </w:r>
            <w:r>
              <w:rPr>
                <w:b/>
                <w:color w:val="000000" w:themeColor="text1"/>
                <w:lang w:val="sr-Latn-RS"/>
              </w:rPr>
              <w:t>DEFINITION</w:t>
            </w:r>
            <w:r>
              <w:rPr>
                <w:b/>
                <w:color w:val="000000" w:themeColor="text1"/>
                <w:lang w:val="sr-Cyrl-CS"/>
              </w:rPr>
              <w:t xml:space="preserve">, </w:t>
            </w:r>
            <w:r>
              <w:rPr>
                <w:b/>
                <w:color w:val="000000" w:themeColor="text1"/>
                <w:lang w:val="sr-Latn-RS"/>
              </w:rPr>
              <w:t>ETIOLOGY</w:t>
            </w:r>
            <w:r>
              <w:rPr>
                <w:b/>
                <w:color w:val="000000" w:themeColor="text1"/>
                <w:lang w:val="sr-Cyrl-CS"/>
              </w:rPr>
              <w:t xml:space="preserve"> </w:t>
            </w:r>
            <w:r>
              <w:rPr>
                <w:b/>
                <w:color w:val="000000" w:themeColor="text1"/>
                <w:lang w:val="sr-Latn-RS"/>
              </w:rPr>
              <w:t>AND</w:t>
            </w:r>
            <w:r>
              <w:rPr>
                <w:b/>
                <w:color w:val="000000" w:themeColor="text1"/>
                <w:lang w:val="sr-Cyrl-CS"/>
              </w:rPr>
              <w:t xml:space="preserve"> </w:t>
            </w:r>
            <w:r>
              <w:rPr>
                <w:b/>
                <w:color w:val="000000" w:themeColor="text1"/>
                <w:lang w:val="sr-Latn-RS"/>
              </w:rPr>
              <w:t>PATHOGENESIS</w:t>
            </w:r>
          </w:p>
        </w:tc>
      </w:tr>
      <w:tr w:rsidR="002E2941" w:rsidRPr="002E2941" w14:paraId="2AA87C2D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226E1CE4" w14:textId="295AB28D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75572161" w14:textId="51881686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8A32E2" w:rsidRPr="002E2941" w14:paraId="7BAF4E5E" w14:textId="77777777" w:rsidTr="00917E13">
        <w:trPr>
          <w:trHeight w:val="454"/>
          <w:jc w:val="center"/>
        </w:trPr>
        <w:tc>
          <w:tcPr>
            <w:tcW w:w="2500" w:type="pct"/>
          </w:tcPr>
          <w:p w14:paraId="1CB0A098" w14:textId="77777777" w:rsidR="008A32E2" w:rsidRPr="002E2941" w:rsidRDefault="008A32E2" w:rsidP="00917E13">
            <w:pPr>
              <w:rPr>
                <w:color w:val="000000" w:themeColor="text1"/>
                <w:lang w:val="sr-Cyrl-CS"/>
              </w:rPr>
            </w:pPr>
          </w:p>
          <w:p w14:paraId="40D64AF0" w14:textId="77777777" w:rsidR="00FF3D8F" w:rsidRPr="00AE3661" w:rsidRDefault="00FF3D8F" w:rsidP="0078796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84"/>
              </w:tabs>
              <w:spacing w:line="264" w:lineRule="exact"/>
              <w:ind w:left="426" w:hanging="426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Definition, etiology and pathogenesis of bronchial asthma</w:t>
            </w:r>
          </w:p>
          <w:p w14:paraId="7E71482C" w14:textId="48615B5B" w:rsidR="008A32E2" w:rsidRPr="002E2941" w:rsidRDefault="004A6F10" w:rsidP="00917E13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73BE92A2" w14:textId="77777777" w:rsidR="00FF3D8F" w:rsidRPr="002E2941" w:rsidRDefault="00FF3D8F" w:rsidP="007879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900"/>
                <w:tab w:val="num" w:pos="284"/>
              </w:tabs>
              <w:spacing w:line="264" w:lineRule="exact"/>
              <w:ind w:hanging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Definition and etiology of bronchial asthma</w:t>
            </w:r>
          </w:p>
          <w:p w14:paraId="710C5792" w14:textId="77777777" w:rsidR="00FF3D8F" w:rsidRPr="002E2941" w:rsidRDefault="00FF3D8F" w:rsidP="007879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900"/>
                <w:tab w:val="num" w:pos="284"/>
              </w:tabs>
              <w:spacing w:line="264" w:lineRule="exact"/>
              <w:ind w:left="284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Risk factors that lead to beginning and exacerbation of bronchial asthma</w:t>
            </w:r>
          </w:p>
          <w:p w14:paraId="01886CA9" w14:textId="0E4763FE" w:rsidR="00FF3D8F" w:rsidRPr="002E2941" w:rsidRDefault="00FF3D8F" w:rsidP="00787964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900"/>
                <w:tab w:val="num" w:pos="284"/>
              </w:tabs>
              <w:spacing w:line="264" w:lineRule="exact"/>
              <w:ind w:hanging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Pathogenesis of bronchial asthma and 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factors that cause obstructed airflow from the lungs</w:t>
            </w:r>
          </w:p>
          <w:p w14:paraId="6C2DC8C6" w14:textId="4A066E34" w:rsidR="008A32E2" w:rsidRPr="002E2941" w:rsidRDefault="008A32E2" w:rsidP="00FF3D8F">
            <w:pPr>
              <w:shd w:val="clear" w:color="auto" w:fill="FFFFFF"/>
              <w:spacing w:line="264" w:lineRule="exact"/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C6F6F2C" w14:textId="77777777" w:rsidR="008A32E2" w:rsidRPr="002E2941" w:rsidRDefault="008A32E2" w:rsidP="00B30C3A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2500" w:type="pct"/>
          </w:tcPr>
          <w:p w14:paraId="7A08A26E" w14:textId="77777777" w:rsidR="008A32E2" w:rsidRPr="002E2941" w:rsidRDefault="008A32E2" w:rsidP="00917E13">
            <w:pPr>
              <w:ind w:left="720"/>
              <w:rPr>
                <w:color w:val="000000" w:themeColor="text1"/>
                <w:lang w:val="sr-Cyrl-CS"/>
              </w:rPr>
            </w:pPr>
          </w:p>
          <w:p w14:paraId="6B759C1A" w14:textId="77777777" w:rsidR="00FF3D8F" w:rsidRPr="002E2941" w:rsidRDefault="00FF3D8F" w:rsidP="00787964">
            <w:pPr>
              <w:numPr>
                <w:ilvl w:val="0"/>
                <w:numId w:val="6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Working with patient </w:t>
            </w:r>
          </w:p>
          <w:p w14:paraId="19F2781A" w14:textId="77777777" w:rsidR="00FF3D8F" w:rsidRPr="002E2941" w:rsidRDefault="00FF3D8F" w:rsidP="00787964">
            <w:pPr>
              <w:numPr>
                <w:ilvl w:val="0"/>
                <w:numId w:val="6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Recognition asthma related symptoms and physical examination</w:t>
            </w:r>
          </w:p>
          <w:p w14:paraId="7930A6EA" w14:textId="7D6B15FD" w:rsidR="008A32E2" w:rsidRPr="002E2941" w:rsidRDefault="004A6F10" w:rsidP="00917E13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210C0CD" w14:textId="77777777" w:rsidR="00FF3D8F" w:rsidRPr="002E2941" w:rsidRDefault="00FF3D8F" w:rsidP="00787964">
            <w:pPr>
              <w:numPr>
                <w:ilvl w:val="0"/>
                <w:numId w:val="7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Most important symptoms in patient with bronchial asthma</w:t>
            </w:r>
          </w:p>
          <w:p w14:paraId="47C14353" w14:textId="77777777" w:rsidR="00FF3D8F" w:rsidRPr="002E2941" w:rsidRDefault="00FF3D8F" w:rsidP="00787964">
            <w:pPr>
              <w:numPr>
                <w:ilvl w:val="0"/>
                <w:numId w:val="7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Risk factors that lead to exacerbation of bronchial asthma</w:t>
            </w:r>
          </w:p>
          <w:p w14:paraId="6EF65888" w14:textId="70278A33" w:rsidR="008A32E2" w:rsidRPr="002E2941" w:rsidRDefault="00FF3D8F" w:rsidP="00787964">
            <w:pPr>
              <w:numPr>
                <w:ilvl w:val="0"/>
                <w:numId w:val="7"/>
              </w:numPr>
              <w:ind w:left="347" w:hanging="283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Physical examination of lung in patient with bronchial asthma</w:t>
            </w:r>
          </w:p>
        </w:tc>
      </w:tr>
    </w:tbl>
    <w:p w14:paraId="0F5E5AD2" w14:textId="77777777" w:rsidR="008A32E2" w:rsidRPr="002E2941" w:rsidRDefault="008A32E2" w:rsidP="008A32E2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69C226FE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3"/>
              <w:gridCol w:w="4853"/>
            </w:tblGrid>
            <w:tr w:rsidR="00B30C3A" w:rsidRPr="002E2941" w14:paraId="6813B812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7209411C" w14:textId="19E63493" w:rsidR="00B30C3A" w:rsidRPr="002E2941" w:rsidRDefault="00B30C3A" w:rsidP="00FF3D8F">
                  <w:pP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</w:pPr>
                  <w:r w:rsidRPr="00824F25">
                    <w:rPr>
                      <w:b/>
                      <w:color w:val="000000" w:themeColor="text1"/>
                      <w:sz w:val="22"/>
                      <w:szCs w:val="22"/>
                      <w:lang w:val="sr-Cyrl-CS"/>
                    </w:rPr>
                    <w:br w:type="page"/>
                  </w:r>
                  <w:r w:rsidR="004A6F10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TEACHIG UNIT </w:t>
                  </w:r>
                  <w: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17 ( </w:t>
                  </w:r>
                  <w:r w:rsidR="00FF3D8F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NINTH WEEK</w:t>
                  </w:r>
                  <w:r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>):</w:t>
                  </w:r>
                </w:p>
              </w:tc>
            </w:tr>
            <w:tr w:rsidR="00B30C3A" w:rsidRPr="002E2941" w14:paraId="4E919B41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57896FC4" w14:textId="60983C5F" w:rsidR="00B30C3A" w:rsidRPr="002E2941" w:rsidRDefault="00FF3D8F" w:rsidP="009D44DD">
                  <w:pPr>
                    <w:jc w:val="center"/>
                    <w:rPr>
                      <w:b/>
                      <w:color w:val="000000" w:themeColor="text1"/>
                      <w:lang w:val="sr-Cyrl-CS"/>
                    </w:rPr>
                  </w:pPr>
                  <w:r w:rsidRPr="00FF3D8F">
                    <w:rPr>
                      <w:b/>
                      <w:color w:val="000000" w:themeColor="text1"/>
                      <w:lang w:val="sr-Cyrl-CS"/>
                    </w:rPr>
                    <w:t>BRONCHIAL ASTHMA – CLINICAL PRESENTATION, DIFFERENTIAL DIAGNOSIS AND TREATMENT</w:t>
                  </w:r>
                </w:p>
              </w:tc>
            </w:tr>
            <w:tr w:rsidR="00B30C3A" w:rsidRPr="002E2941" w14:paraId="230228FB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  <w:vAlign w:val="center"/>
                </w:tcPr>
                <w:p w14:paraId="42FDD96A" w14:textId="39807411" w:rsidR="00B30C3A" w:rsidRPr="002E2941" w:rsidRDefault="004A6F10" w:rsidP="009D44DD">
                  <w:pPr>
                    <w:jc w:val="center"/>
                    <w:rPr>
                      <w:color w:val="000000" w:themeColor="text1"/>
                      <w:lang w:val="sr-Cyrl-C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lectures 3 school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1F8A9851" w14:textId="3F855BDC" w:rsidR="00B30C3A" w:rsidRPr="002E2941" w:rsidRDefault="004A6F10" w:rsidP="009D44DD">
                  <w:pPr>
                    <w:jc w:val="center"/>
                    <w:rPr>
                      <w:color w:val="000000" w:themeColor="text1"/>
                      <w:lang w:val="sr-Cyrl-C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practice 3 school classes</w:t>
                  </w:r>
                </w:p>
              </w:tc>
            </w:tr>
            <w:tr w:rsidR="00B30C3A" w:rsidRPr="002E2941" w14:paraId="745F18A3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</w:tcPr>
                <w:p w14:paraId="24EAD896" w14:textId="77777777" w:rsidR="00B30C3A" w:rsidRPr="002E2941" w:rsidRDefault="00B30C3A" w:rsidP="009D44DD">
                  <w:pPr>
                    <w:rPr>
                      <w:color w:val="000000" w:themeColor="text1"/>
                      <w:lang w:val="sr-Cyrl-CS"/>
                    </w:rPr>
                  </w:pPr>
                </w:p>
                <w:p w14:paraId="36C15951" w14:textId="77777777" w:rsidR="00FF3D8F" w:rsidRPr="002E2941" w:rsidRDefault="00FF3D8F" w:rsidP="00787964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  <w:tab w:val="num" w:pos="284"/>
                    </w:tabs>
                    <w:spacing w:line="264" w:lineRule="exact"/>
                    <w:ind w:left="284" w:hanging="284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Clinical presentation, diagnosis and differential diagnosis of bronchial asthma</w:t>
                  </w:r>
                </w:p>
                <w:p w14:paraId="328C3A70" w14:textId="77777777" w:rsidR="00FF3D8F" w:rsidRPr="00FF3D8F" w:rsidRDefault="00FF3D8F" w:rsidP="00787964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</w:tabs>
                    <w:spacing w:line="264" w:lineRule="exact"/>
                    <w:ind w:left="284" w:hanging="284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Treatment of bronchial asthma</w:t>
                  </w:r>
                </w:p>
                <w:p w14:paraId="3F6A926E" w14:textId="77777777" w:rsidR="00FF3D8F" w:rsidRPr="004B66AF" w:rsidRDefault="00FF3D8F" w:rsidP="00787964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</w:tabs>
                    <w:spacing w:line="264" w:lineRule="exact"/>
                    <w:ind w:left="284" w:hanging="284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74834D37" w14:textId="3CF7D3D5" w:rsidR="00B30C3A" w:rsidRPr="00B30C3A" w:rsidRDefault="004A6F10" w:rsidP="00B30C3A">
                  <w:pP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6154B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B30C3A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  <w:r w:rsidR="00B30C3A" w:rsidRPr="002E2941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  <w:p w14:paraId="68B14CDF" w14:textId="77777777" w:rsidR="00FF3D8F" w:rsidRPr="002E2941" w:rsidRDefault="00FF3D8F" w:rsidP="00787964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900"/>
                      <w:tab w:val="num" w:pos="284"/>
                    </w:tabs>
                    <w:spacing w:line="264" w:lineRule="exact"/>
                    <w:ind w:hanging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Diagnostic algorithm</w:t>
                  </w:r>
                </w:p>
                <w:p w14:paraId="74DEF1B5" w14:textId="77777777" w:rsidR="00FF3D8F" w:rsidRPr="00874650" w:rsidRDefault="00FF3D8F" w:rsidP="00787964">
                  <w:pPr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900"/>
                      <w:tab w:val="num" w:pos="284"/>
                    </w:tabs>
                    <w:spacing w:line="264" w:lineRule="exact"/>
                    <w:ind w:left="284" w:hanging="284"/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874650"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Treatment approach according to new GINA guidelines</w:t>
                  </w:r>
                </w:p>
                <w:p w14:paraId="27EB9FC5" w14:textId="77777777" w:rsidR="00FF3D8F" w:rsidRPr="002E2941" w:rsidRDefault="00FF3D8F" w:rsidP="00787964">
                  <w:pPr>
                    <w:numPr>
                      <w:ilvl w:val="0"/>
                      <w:numId w:val="4"/>
                    </w:numPr>
                    <w:tabs>
                      <w:tab w:val="clear" w:pos="900"/>
                      <w:tab w:val="num" w:pos="284"/>
                    </w:tabs>
                    <w:ind w:left="284" w:hanging="284"/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Mechanismus  of drug effects that are used for asthma treatment and drug administration types</w:t>
                  </w:r>
                </w:p>
                <w:p w14:paraId="6B4A1A33" w14:textId="77777777" w:rsidR="00B30C3A" w:rsidRPr="002E2941" w:rsidRDefault="00B30C3A" w:rsidP="009D44DD">
                  <w:pPr>
                    <w:shd w:val="clear" w:color="auto" w:fill="FFFFFF"/>
                    <w:spacing w:line="264" w:lineRule="exact"/>
                    <w:rPr>
                      <w:color w:val="000000" w:themeColor="text1"/>
                      <w:lang w:val="sr-Cyrl-CS"/>
                    </w:rPr>
                  </w:pPr>
                </w:p>
              </w:tc>
              <w:tc>
                <w:tcPr>
                  <w:tcW w:w="2500" w:type="pct"/>
                </w:tcPr>
                <w:p w14:paraId="14DC0AAB" w14:textId="77777777" w:rsidR="00B30C3A" w:rsidRPr="002E2941" w:rsidRDefault="00B30C3A" w:rsidP="009D44DD">
                  <w:pPr>
                    <w:ind w:left="720"/>
                    <w:rPr>
                      <w:color w:val="000000" w:themeColor="text1"/>
                      <w:lang w:val="sr-Cyrl-CS"/>
                    </w:rPr>
                  </w:pPr>
                </w:p>
                <w:p w14:paraId="6967D7A7" w14:textId="77777777" w:rsidR="00FF3D8F" w:rsidRPr="00EA02D6" w:rsidRDefault="00FF3D8F" w:rsidP="00787964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EA02D6">
                    <w:rPr>
                      <w:color w:val="000000" w:themeColor="text1"/>
                      <w:szCs w:val="20"/>
                      <w:lang w:val="sr-Cyrl-CS"/>
                    </w:rPr>
                    <w:t>Performing pulmonary function tests (spirometry, body plethysmography, diffusion capacity for CO)</w:t>
                  </w:r>
                </w:p>
                <w:p w14:paraId="4FC923E5" w14:textId="77777777" w:rsidR="00FF3D8F" w:rsidRPr="00EA02D6" w:rsidRDefault="00FF3D8F" w:rsidP="00787964">
                  <w:pPr>
                    <w:numPr>
                      <w:ilvl w:val="0"/>
                      <w:numId w:val="6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Importance and performing bronchodilator test</w:t>
                  </w:r>
                </w:p>
                <w:p w14:paraId="7272D630" w14:textId="77777777" w:rsidR="00FF3D8F" w:rsidRPr="00EA02D6" w:rsidRDefault="00FF3D8F" w:rsidP="00787964">
                  <w:pPr>
                    <w:numPr>
                      <w:ilvl w:val="0"/>
                      <w:numId w:val="6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Importance and performing bronchoprovocation test</w:t>
                  </w:r>
                </w:p>
                <w:p w14:paraId="3A8FF303" w14:textId="77777777" w:rsidR="00FF3D8F" w:rsidRPr="00FF3D8F" w:rsidRDefault="00FF3D8F" w:rsidP="00787964">
                  <w:pPr>
                    <w:numPr>
                      <w:ilvl w:val="0"/>
                      <w:numId w:val="6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Role of peak flow meter in diagnosis and monitoring bronchial asthma</w:t>
                  </w:r>
                </w:p>
                <w:p w14:paraId="768065B7" w14:textId="77777777" w:rsidR="00FF3D8F" w:rsidRPr="002E2941" w:rsidRDefault="00FF3D8F" w:rsidP="00FF3D8F">
                  <w:pPr>
                    <w:ind w:left="347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7E623986" w14:textId="62400E86" w:rsidR="00B30C3A" w:rsidRPr="002E2941" w:rsidRDefault="004A6F10" w:rsidP="009D44DD">
                  <w:pP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6154B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B30C3A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2FBC16D6" w14:textId="77777777" w:rsidR="00FF3D8F" w:rsidRPr="002E2941" w:rsidRDefault="00FF3D8F" w:rsidP="00787964">
                  <w:pPr>
                    <w:numPr>
                      <w:ilvl w:val="0"/>
                      <w:numId w:val="7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Interpretation of functional test that are used for diagnosis and monitoring of bronchial asthma</w:t>
                  </w:r>
                </w:p>
                <w:p w14:paraId="5DC4EC0D" w14:textId="77777777" w:rsidR="00FF3D8F" w:rsidRPr="002E2941" w:rsidRDefault="00FF3D8F" w:rsidP="00787964">
                  <w:pPr>
                    <w:numPr>
                      <w:ilvl w:val="0"/>
                      <w:numId w:val="7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Differential diagnosis between bronchial asthma and COPD</w:t>
                  </w:r>
                </w:p>
                <w:p w14:paraId="66A0A688" w14:textId="77777777" w:rsidR="00FF3D8F" w:rsidRPr="002E2941" w:rsidRDefault="00FF3D8F" w:rsidP="00787964">
                  <w:pPr>
                    <w:numPr>
                      <w:ilvl w:val="0"/>
                      <w:numId w:val="7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Treatment of patients with bronhial asthma</w:t>
                  </w:r>
                </w:p>
                <w:p w14:paraId="7D81B73A" w14:textId="3C219A41" w:rsidR="00B30C3A" w:rsidRPr="002E2941" w:rsidRDefault="00FF3D8F" w:rsidP="00787964">
                  <w:pPr>
                    <w:numPr>
                      <w:ilvl w:val="0"/>
                      <w:numId w:val="7"/>
                    </w:numPr>
                    <w:ind w:left="347" w:hanging="283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Advantages of inhalation therapy</w:t>
                  </w:r>
                </w:p>
              </w:tc>
            </w:tr>
          </w:tbl>
          <w:p w14:paraId="5190CD23" w14:textId="77777777" w:rsidR="00B30C3A" w:rsidRDefault="00B30C3A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46375876" w14:textId="77777777" w:rsidR="00854B7E" w:rsidRDefault="00854B7E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544972C5" w14:textId="77777777" w:rsidR="00854B7E" w:rsidRDefault="00854B7E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20C4C97C" w14:textId="77777777" w:rsidR="00854B7E" w:rsidRDefault="00854B7E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38724C53" w14:textId="77777777" w:rsidR="00854B7E" w:rsidRDefault="00854B7E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3B1A88CA" w14:textId="77777777" w:rsidR="00B30C3A" w:rsidRDefault="00B30C3A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31CEE8B5" w14:textId="0FEDCF02" w:rsidR="008A32E2" w:rsidRPr="002E2941" w:rsidRDefault="004A6F10" w:rsidP="00E40DEA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B30C3A">
              <w:rPr>
                <w:color w:val="000000" w:themeColor="text1"/>
                <w:sz w:val="22"/>
                <w:szCs w:val="22"/>
                <w:lang w:val="sr-Cyrl-CS"/>
              </w:rPr>
              <w:t xml:space="preserve"> 18 ( </w:t>
            </w:r>
            <w:r w:rsidR="00E40DEA">
              <w:rPr>
                <w:color w:val="000000" w:themeColor="text1"/>
                <w:sz w:val="22"/>
                <w:szCs w:val="22"/>
                <w:lang w:val="en-US"/>
              </w:rPr>
              <w:t>NINTH WEEK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468A6E08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85EC3CD" w14:textId="04E920A7" w:rsidR="008A32E2" w:rsidRPr="002E2941" w:rsidRDefault="00E40DEA" w:rsidP="00B85495">
            <w:pPr>
              <w:jc w:val="center"/>
              <w:rPr>
                <w:b/>
                <w:color w:val="000000" w:themeColor="text1"/>
                <w:lang w:val="sr-Cyrl-CS"/>
              </w:rPr>
            </w:pPr>
            <w:r>
              <w:rPr>
                <w:b/>
                <w:color w:val="000000" w:themeColor="text1"/>
                <w:lang w:val="sr-Latn-RS"/>
              </w:rPr>
              <w:lastRenderedPageBreak/>
              <w:t>CHRONIC OBSTRUCTIVE PULMONARY DISEASE</w:t>
            </w:r>
            <w:r>
              <w:rPr>
                <w:b/>
                <w:color w:val="000000" w:themeColor="text1"/>
                <w:lang w:val="sr-Cyrl-CS"/>
              </w:rPr>
              <w:t xml:space="preserve"> – </w:t>
            </w:r>
            <w:r>
              <w:rPr>
                <w:b/>
                <w:color w:val="000000" w:themeColor="text1"/>
                <w:lang w:val="sr-Latn-RS"/>
              </w:rPr>
              <w:t>DEFINITION</w:t>
            </w:r>
            <w:r>
              <w:rPr>
                <w:b/>
                <w:color w:val="000000" w:themeColor="text1"/>
                <w:lang w:val="sr-Cyrl-CS"/>
              </w:rPr>
              <w:t xml:space="preserve">, </w:t>
            </w:r>
            <w:r>
              <w:rPr>
                <w:b/>
                <w:color w:val="000000" w:themeColor="text1"/>
                <w:lang w:val="sr-Latn-RS"/>
              </w:rPr>
              <w:t>ETIOLOGY</w:t>
            </w:r>
            <w:r>
              <w:rPr>
                <w:b/>
                <w:color w:val="000000" w:themeColor="text1"/>
                <w:lang w:val="sr-Cyrl-CS"/>
              </w:rPr>
              <w:t xml:space="preserve"> </w:t>
            </w:r>
            <w:r>
              <w:rPr>
                <w:b/>
                <w:color w:val="000000" w:themeColor="text1"/>
                <w:lang w:val="sr-Latn-RS"/>
              </w:rPr>
              <w:t>AND</w:t>
            </w:r>
            <w:r>
              <w:rPr>
                <w:b/>
                <w:color w:val="000000" w:themeColor="text1"/>
                <w:lang w:val="sr-Cyrl-CS"/>
              </w:rPr>
              <w:t xml:space="preserve"> </w:t>
            </w:r>
            <w:r>
              <w:rPr>
                <w:b/>
                <w:color w:val="000000" w:themeColor="text1"/>
                <w:lang w:val="sr-Latn-RS"/>
              </w:rPr>
              <w:t>PATHOGENESIS</w:t>
            </w:r>
          </w:p>
        </w:tc>
      </w:tr>
      <w:tr w:rsidR="002E2941" w:rsidRPr="002E2941" w14:paraId="35DF86F0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47AC0B96" w14:textId="415F6095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2E455BCD" w14:textId="000BF247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8A32E2" w:rsidRPr="002E2941" w14:paraId="7F654CA0" w14:textId="77777777" w:rsidTr="00917E13">
        <w:trPr>
          <w:trHeight w:val="454"/>
          <w:jc w:val="center"/>
        </w:trPr>
        <w:tc>
          <w:tcPr>
            <w:tcW w:w="2500" w:type="pct"/>
          </w:tcPr>
          <w:p w14:paraId="47FC5902" w14:textId="77777777" w:rsidR="00E40DEA" w:rsidRPr="00E40DEA" w:rsidRDefault="00E40DEA" w:rsidP="0078796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84"/>
              </w:tabs>
              <w:spacing w:line="264" w:lineRule="exact"/>
              <w:ind w:hanging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Definition, etiology and pathogenesis of COPD</w:t>
            </w:r>
          </w:p>
          <w:p w14:paraId="36EF7B44" w14:textId="77777777" w:rsidR="00E40DEA" w:rsidRPr="00500A24" w:rsidRDefault="00E40DEA" w:rsidP="00E40DEA">
            <w:pPr>
              <w:shd w:val="clear" w:color="auto" w:fill="FFFFFF"/>
              <w:spacing w:line="264" w:lineRule="exact"/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4AA60F20" w14:textId="3A8D8E2B" w:rsidR="008A32E2" w:rsidRPr="002E2941" w:rsidRDefault="004A6F10" w:rsidP="00917E13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0CAC299B" w14:textId="77777777" w:rsidR="00E40DEA" w:rsidRPr="002E2941" w:rsidRDefault="00E40DEA" w:rsidP="00787964">
            <w:pPr>
              <w:numPr>
                <w:ilvl w:val="0"/>
                <w:numId w:val="8"/>
              </w:numPr>
              <w:shd w:val="clear" w:color="auto" w:fill="FFFFFF"/>
              <w:spacing w:line="264" w:lineRule="exact"/>
              <w:ind w:left="284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Definition and etiology of COPD</w:t>
            </w:r>
          </w:p>
          <w:p w14:paraId="43C4CA9E" w14:textId="77777777" w:rsidR="00E40DEA" w:rsidRPr="00E40DEA" w:rsidRDefault="00E40DEA" w:rsidP="00787964">
            <w:pPr>
              <w:numPr>
                <w:ilvl w:val="0"/>
                <w:numId w:val="8"/>
              </w:numPr>
              <w:shd w:val="clear" w:color="auto" w:fill="FFFFFF"/>
              <w:spacing w:line="264" w:lineRule="exact"/>
              <w:ind w:left="284" w:hanging="284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Risk factors and pathogenesis of obstructed airflow from the lungs</w:t>
            </w:r>
          </w:p>
          <w:p w14:paraId="561104CB" w14:textId="7CFB55F0" w:rsidR="00E40DEA" w:rsidRPr="00E40DEA" w:rsidRDefault="00E40DEA" w:rsidP="00787964">
            <w:pPr>
              <w:numPr>
                <w:ilvl w:val="0"/>
                <w:numId w:val="8"/>
              </w:numPr>
              <w:shd w:val="clear" w:color="auto" w:fill="FFFFFF"/>
              <w:spacing w:line="264" w:lineRule="exact"/>
              <w:ind w:left="284" w:hanging="284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E40DEA">
              <w:rPr>
                <w:color w:val="000000" w:themeColor="text1"/>
                <w:sz w:val="20"/>
                <w:szCs w:val="20"/>
                <w:lang w:val="sr-Latn-RS"/>
              </w:rPr>
              <w:t>Symptoms and clinical findings in COPD</w:t>
            </w:r>
          </w:p>
          <w:p w14:paraId="28973833" w14:textId="4EEB9D94" w:rsidR="008A32E2" w:rsidRPr="002E2941" w:rsidRDefault="008A32E2" w:rsidP="00E40DEA">
            <w:pPr>
              <w:shd w:val="clear" w:color="auto" w:fill="FFFFFF"/>
              <w:spacing w:line="264" w:lineRule="exact"/>
              <w:rPr>
                <w:color w:val="000000" w:themeColor="text1"/>
                <w:lang w:val="sr-Cyrl-CS"/>
              </w:rPr>
            </w:pPr>
          </w:p>
        </w:tc>
        <w:tc>
          <w:tcPr>
            <w:tcW w:w="2500" w:type="pct"/>
          </w:tcPr>
          <w:p w14:paraId="64082648" w14:textId="77777777" w:rsidR="00E40DEA" w:rsidRPr="00E40DEA" w:rsidRDefault="00E40DEA" w:rsidP="00787964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40DEA">
              <w:rPr>
                <w:color w:val="000000" w:themeColor="text1"/>
                <w:sz w:val="20"/>
                <w:szCs w:val="20"/>
                <w:lang w:val="sr-Cyrl-CS"/>
              </w:rPr>
              <w:t>Working with patient with COPD</w:t>
            </w:r>
          </w:p>
          <w:p w14:paraId="27B17299" w14:textId="77777777" w:rsidR="00E40DEA" w:rsidRPr="00E40DEA" w:rsidRDefault="00E40DEA" w:rsidP="00787964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40DEA">
              <w:rPr>
                <w:color w:val="000000" w:themeColor="text1"/>
                <w:sz w:val="20"/>
                <w:szCs w:val="20"/>
                <w:lang w:val="sr-Cyrl-CS"/>
              </w:rPr>
              <w:t>Recognising symptoms of COPD</w:t>
            </w:r>
          </w:p>
          <w:p w14:paraId="41432F34" w14:textId="77777777" w:rsidR="00E40DEA" w:rsidRPr="00E40DEA" w:rsidRDefault="00E40DEA" w:rsidP="00787964">
            <w:pPr>
              <w:numPr>
                <w:ilvl w:val="0"/>
                <w:numId w:val="9"/>
              </w:num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40DEA">
              <w:rPr>
                <w:color w:val="000000" w:themeColor="text1"/>
                <w:sz w:val="20"/>
                <w:szCs w:val="20"/>
                <w:lang w:val="sr-Cyrl-CS"/>
              </w:rPr>
              <w:t>Physical examination of patient with COPD</w:t>
            </w:r>
            <w:r w:rsidRPr="00E40DEA">
              <w:rPr>
                <w:b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69DDD954" w14:textId="77777777" w:rsidR="00E40DEA" w:rsidRDefault="00E40DEA" w:rsidP="00E40DEA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3D2702F" w14:textId="4976B3D5" w:rsidR="008A32E2" w:rsidRPr="002E2941" w:rsidRDefault="004A6F10" w:rsidP="00E40DEA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437969E0" w14:textId="77777777" w:rsidR="00E40DEA" w:rsidRPr="00E40DEA" w:rsidRDefault="00E40DEA" w:rsidP="00787964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40DEA">
              <w:rPr>
                <w:color w:val="000000" w:themeColor="text1"/>
                <w:sz w:val="20"/>
                <w:szCs w:val="20"/>
                <w:lang w:val="sr-Cyrl-CS"/>
              </w:rPr>
              <w:t>Risk factors that lead to COPD</w:t>
            </w:r>
          </w:p>
          <w:p w14:paraId="05EA0F9A" w14:textId="23DF8820" w:rsidR="008A32E2" w:rsidRPr="00B30C3A" w:rsidRDefault="00E40DEA" w:rsidP="00787964">
            <w:pPr>
              <w:numPr>
                <w:ilvl w:val="0"/>
                <w:numId w:val="9"/>
              </w:num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E40DEA">
              <w:rPr>
                <w:color w:val="000000" w:themeColor="text1"/>
                <w:sz w:val="20"/>
                <w:szCs w:val="20"/>
                <w:lang w:val="sr-Cyrl-CS"/>
              </w:rPr>
              <w:t>Symptoms and physical examination of lung in patient with COPD</w:t>
            </w:r>
          </w:p>
        </w:tc>
      </w:tr>
    </w:tbl>
    <w:p w14:paraId="6C39937A" w14:textId="77777777" w:rsidR="00917E13" w:rsidRPr="002E2941" w:rsidRDefault="00917E13" w:rsidP="008A32E2">
      <w:pPr>
        <w:rPr>
          <w:color w:val="000000" w:themeColor="text1"/>
          <w:sz w:val="20"/>
          <w:szCs w:val="20"/>
          <w:lang w:val="ru-RU"/>
        </w:rPr>
      </w:pPr>
    </w:p>
    <w:p w14:paraId="77DBAB2C" w14:textId="77777777" w:rsidR="00917E13" w:rsidRPr="002E2941" w:rsidRDefault="00917E13" w:rsidP="008A32E2">
      <w:pPr>
        <w:rPr>
          <w:color w:val="000000" w:themeColor="text1"/>
          <w:sz w:val="20"/>
          <w:szCs w:val="20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38F02D5F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3"/>
              <w:gridCol w:w="4853"/>
            </w:tblGrid>
            <w:tr w:rsidR="00B30C3A" w:rsidRPr="002E2941" w14:paraId="1FAAAE10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623B8002" w14:textId="49937360" w:rsidR="00B30C3A" w:rsidRPr="002E2941" w:rsidRDefault="004A6F10" w:rsidP="009A0529">
                  <w:pP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TEACHIG UNIT </w:t>
                  </w:r>
                  <w:r w:rsidR="00B30C3A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19 ( </w:t>
                  </w:r>
                  <w:r w:rsidR="009A0529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TENTH WEEK</w:t>
                  </w:r>
                  <w:r w:rsidR="00B30C3A"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>):</w:t>
                  </w:r>
                </w:p>
              </w:tc>
            </w:tr>
            <w:tr w:rsidR="00B30C3A" w:rsidRPr="002E2941" w14:paraId="5E7ABEC9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71E44D6A" w14:textId="1F8A3F15" w:rsidR="00B30C3A" w:rsidRPr="002E2941" w:rsidRDefault="009A0529" w:rsidP="009D44DD">
                  <w:pPr>
                    <w:jc w:val="center"/>
                    <w:rPr>
                      <w:b/>
                      <w:color w:val="000000" w:themeColor="text1"/>
                      <w:lang w:val="sr-Cyrl-CS"/>
                    </w:rPr>
                  </w:pPr>
                  <w:r>
                    <w:rPr>
                      <w:b/>
                      <w:color w:val="000000" w:themeColor="text1"/>
                      <w:lang w:val="sr-Latn-RS"/>
                    </w:rPr>
                    <w:t>CHRONIC OBSTRUCTIVE PULMONARY DISEASE</w:t>
                  </w:r>
                  <w:r>
                    <w:rPr>
                      <w:b/>
                      <w:color w:val="000000" w:themeColor="text1"/>
                      <w:lang w:val="sr-Cyrl-CS"/>
                    </w:rPr>
                    <w:t xml:space="preserve"> – </w:t>
                  </w:r>
                  <w:r>
                    <w:rPr>
                      <w:b/>
                      <w:color w:val="000000" w:themeColor="text1"/>
                      <w:lang w:val="sr-Latn-RS"/>
                    </w:rPr>
                    <w:t>CLINICAL PRESENTATION, DIFFERENTIAL DIAGNOSIS AND TREATMENT</w:t>
                  </w:r>
                </w:p>
              </w:tc>
            </w:tr>
            <w:tr w:rsidR="00B30C3A" w:rsidRPr="002E2941" w14:paraId="3E7131C7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  <w:vAlign w:val="center"/>
                </w:tcPr>
                <w:p w14:paraId="25F618C9" w14:textId="0AEE715A" w:rsidR="00B30C3A" w:rsidRPr="002E2941" w:rsidRDefault="004A6F10" w:rsidP="009D44DD">
                  <w:pPr>
                    <w:jc w:val="center"/>
                    <w:rPr>
                      <w:color w:val="000000" w:themeColor="text1"/>
                      <w:lang w:val="sr-Cyrl-C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lectures 3 school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6D21A2D8" w14:textId="4F4AEAFC" w:rsidR="00B30C3A" w:rsidRPr="002E2941" w:rsidRDefault="004A6F10" w:rsidP="009D44DD">
                  <w:pPr>
                    <w:jc w:val="center"/>
                    <w:rPr>
                      <w:color w:val="000000" w:themeColor="text1"/>
                      <w:lang w:val="sr-Cyrl-C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practice 3 school classes</w:t>
                  </w:r>
                </w:p>
              </w:tc>
            </w:tr>
            <w:tr w:rsidR="00B30C3A" w:rsidRPr="002E2941" w14:paraId="1DA489EE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</w:tcPr>
                <w:p w14:paraId="4BBC68B3" w14:textId="77777777" w:rsidR="009A0529" w:rsidRPr="002E2941" w:rsidRDefault="009A0529" w:rsidP="00787964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  <w:tab w:val="num" w:pos="284"/>
                    </w:tabs>
                    <w:spacing w:line="264" w:lineRule="exact"/>
                    <w:ind w:left="284" w:hanging="284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Clinical presentation, diagnosis and differential diagnosis of  COPD</w:t>
                  </w:r>
                </w:p>
                <w:p w14:paraId="160975B2" w14:textId="77777777" w:rsidR="009A0529" w:rsidRPr="00D47B20" w:rsidRDefault="009A0529" w:rsidP="00787964">
                  <w:pPr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clear" w:pos="720"/>
                      <w:tab w:val="num" w:pos="284"/>
                    </w:tabs>
                    <w:spacing w:line="264" w:lineRule="exact"/>
                    <w:ind w:hanging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sr-Latn-RS"/>
                    </w:rPr>
                    <w:t>Treatment of COPD</w:t>
                  </w:r>
                </w:p>
                <w:p w14:paraId="0E04B0D5" w14:textId="77777777" w:rsidR="00D47B20" w:rsidRPr="00A34AD8" w:rsidRDefault="00D47B20" w:rsidP="00D47B20">
                  <w:pPr>
                    <w:shd w:val="clear" w:color="auto" w:fill="FFFFFF"/>
                    <w:spacing w:line="264" w:lineRule="exact"/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</w:p>
                <w:p w14:paraId="558FB173" w14:textId="310392ED" w:rsidR="00B30C3A" w:rsidRDefault="004A6F10" w:rsidP="009D44DD">
                  <w:pPr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E6154B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B30C3A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71A92B0E" w14:textId="77777777" w:rsidR="00D47B20" w:rsidRPr="00D47B20" w:rsidRDefault="00D47B20" w:rsidP="00D47B20">
                  <w:pPr>
                    <w:shd w:val="clear" w:color="auto" w:fill="FFFFFF"/>
                    <w:spacing w:line="264" w:lineRule="exact"/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Assessing disease severity based on spirometric parameters.</w:t>
                  </w:r>
                </w:p>
                <w:p w14:paraId="01E5A4D0" w14:textId="77777777" w:rsidR="00D47B20" w:rsidRPr="00D47B20" w:rsidRDefault="00D47B20" w:rsidP="00D47B20">
                  <w:pPr>
                    <w:shd w:val="clear" w:color="auto" w:fill="FFFFFF"/>
                    <w:spacing w:line="264" w:lineRule="exact"/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Diagnostic procedures necessary for diagnosing COPD.</w:t>
                  </w:r>
                </w:p>
                <w:p w14:paraId="61F06241" w14:textId="77777777" w:rsidR="00D47B20" w:rsidRPr="00D47B20" w:rsidRDefault="00D47B20" w:rsidP="00D47B20">
                  <w:pPr>
                    <w:shd w:val="clear" w:color="auto" w:fill="FFFFFF"/>
                    <w:spacing w:line="264" w:lineRule="exact"/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Therapeutic algorithm in accordance with GOLD recommendations.</w:t>
                  </w:r>
                </w:p>
                <w:p w14:paraId="5DF63546" w14:textId="77777777" w:rsidR="00D47B20" w:rsidRPr="00D47B20" w:rsidRDefault="00D47B20" w:rsidP="00D47B20">
                  <w:pPr>
                    <w:shd w:val="clear" w:color="auto" w:fill="FFFFFF"/>
                    <w:spacing w:line="264" w:lineRule="exact"/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Mechanism of action and types of medications used in COPD treatment.</w:t>
                  </w:r>
                </w:p>
                <w:p w14:paraId="69E0A108" w14:textId="4966B138" w:rsidR="00B30C3A" w:rsidRPr="002E2941" w:rsidRDefault="00D47B20" w:rsidP="00D47B20">
                  <w:pPr>
                    <w:shd w:val="clear" w:color="auto" w:fill="FFFFFF"/>
                    <w:spacing w:line="264" w:lineRule="exact"/>
                    <w:ind w:left="720"/>
                    <w:rPr>
                      <w:color w:val="000000" w:themeColor="text1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Recognizing and treating COPD exacerbations.</w:t>
                  </w:r>
                </w:p>
              </w:tc>
              <w:tc>
                <w:tcPr>
                  <w:tcW w:w="2500" w:type="pct"/>
                </w:tcPr>
                <w:p w14:paraId="67DDBF90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Importance and interpretation of functional tests for diagnosing COPD (spirometry, body plethysmography, diffusing capacity for CO, gas analysis).</w:t>
                  </w:r>
                </w:p>
                <w:p w14:paraId="410ADB91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Interpretation of chest radiography in patients with COPD.</w:t>
                  </w:r>
                </w:p>
                <w:p w14:paraId="13110E4D" w14:textId="77777777" w:rsidR="00D47B20" w:rsidRDefault="00D47B20" w:rsidP="00D47B20">
                  <w:pPr>
                    <w:ind w:left="720"/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Classification of disease severity levels.</w:t>
                  </w:r>
                  <w:r w:rsidR="00B30C3A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  <w:p w14:paraId="65008E1A" w14:textId="77777777" w:rsidR="00D47B20" w:rsidRPr="00D47B20" w:rsidRDefault="00D47B20" w:rsidP="00D47B20">
                  <w:pPr>
                    <w:ind w:left="720"/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23607998" w14:textId="105E558D" w:rsidR="00B30C3A" w:rsidRPr="002E2941" w:rsidRDefault="004A6F10" w:rsidP="00D47B20">
                  <w:pP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E6154B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B30C3A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69DB61F0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Establishing the diagnosis of COPD.</w:t>
                  </w:r>
                </w:p>
                <w:p w14:paraId="2049301F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Interpreting spirometric results.</w:t>
                  </w:r>
                </w:p>
                <w:p w14:paraId="32C7D95F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Analyzing gas analysis and acid-base status.</w:t>
                  </w:r>
                </w:p>
                <w:p w14:paraId="37EAEF9F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Therapeutic approach for patients with COPD.</w:t>
                  </w:r>
                </w:p>
                <w:p w14:paraId="4AF785FF" w14:textId="77777777" w:rsidR="00D47B20" w:rsidRPr="00D47B20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Recognizing and managing COPD exacerbations.</w:t>
                  </w:r>
                </w:p>
                <w:p w14:paraId="0E8BA0CD" w14:textId="14DC5C4F" w:rsidR="00B30C3A" w:rsidRPr="002E2941" w:rsidRDefault="00D47B20" w:rsidP="00D47B20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47B20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Oxygen therapy for COPD patients during exacerbations and in stable disease phase (Domiciliary Oxygen Therapy - DOT).</w:t>
                  </w:r>
                </w:p>
              </w:tc>
            </w:tr>
          </w:tbl>
          <w:p w14:paraId="327B622F" w14:textId="77777777" w:rsidR="00B30C3A" w:rsidRDefault="00B30C3A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427273C0" w14:textId="77777777" w:rsidR="00B30C3A" w:rsidRDefault="00B30C3A" w:rsidP="008A32E2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4142C0ED" w14:textId="29B73EAF" w:rsidR="008A32E2" w:rsidRPr="002E2941" w:rsidRDefault="004A6F10" w:rsidP="0089746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3F21DD">
              <w:rPr>
                <w:color w:val="000000" w:themeColor="text1"/>
                <w:sz w:val="22"/>
                <w:szCs w:val="22"/>
                <w:lang w:val="sr-Cyrl-CS"/>
              </w:rPr>
              <w:t xml:space="preserve"> 20 ( </w:t>
            </w:r>
            <w:r w:rsidR="0089746B">
              <w:rPr>
                <w:color w:val="000000" w:themeColor="text1"/>
                <w:sz w:val="22"/>
                <w:szCs w:val="22"/>
                <w:lang w:val="en-US"/>
              </w:rPr>
              <w:t>TENTH WEEK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132F73CA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1097737" w14:textId="1781EB6B" w:rsidR="008A32E2" w:rsidRPr="002E2941" w:rsidRDefault="0089746B" w:rsidP="0089746B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89746B">
              <w:rPr>
                <w:b/>
                <w:color w:val="000000" w:themeColor="text1"/>
                <w:lang w:val="sr-Cyrl-CS"/>
              </w:rPr>
              <w:t xml:space="preserve">CHRONIC RESPIRATORY INSUFFICIENCY. CHRONIC </w:t>
            </w:r>
            <w:r>
              <w:rPr>
                <w:b/>
                <w:color w:val="000000" w:themeColor="text1"/>
                <w:lang w:val="en-US"/>
              </w:rPr>
              <w:t>COR PULMONALE</w:t>
            </w:r>
            <w:r w:rsidR="003F21DD">
              <w:rPr>
                <w:b/>
                <w:color w:val="000000" w:themeColor="text1"/>
                <w:lang w:val="sr-Cyrl-CS"/>
              </w:rPr>
              <w:t>.</w:t>
            </w:r>
          </w:p>
        </w:tc>
      </w:tr>
      <w:tr w:rsidR="002E2941" w:rsidRPr="002E2941" w14:paraId="63542CCF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1E79DB23" w14:textId="42CB1BA0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43D87D85" w14:textId="27FE5804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8A32E2" w:rsidRPr="002E2941" w14:paraId="294970A0" w14:textId="77777777" w:rsidTr="00917E13">
        <w:trPr>
          <w:trHeight w:val="454"/>
          <w:jc w:val="center"/>
        </w:trPr>
        <w:tc>
          <w:tcPr>
            <w:tcW w:w="2500" w:type="pct"/>
          </w:tcPr>
          <w:p w14:paraId="075D0DEC" w14:textId="77777777" w:rsidR="0089746B" w:rsidRPr="0089746B" w:rsidRDefault="0089746B" w:rsidP="0089746B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Definition, pathophysiological classification, etiological factors, pathogenetic mechanisms</w:t>
            </w:r>
          </w:p>
          <w:p w14:paraId="17EBD12E" w14:textId="77777777" w:rsidR="0089746B" w:rsidRPr="0089746B" w:rsidRDefault="0089746B" w:rsidP="0089746B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Stable condition and disease exacerbation, clinical manifestations, diagnostic and therapeutic procedures</w:t>
            </w:r>
          </w:p>
          <w:p w14:paraId="4CC49F43" w14:textId="605E5C19" w:rsidR="0089746B" w:rsidRPr="0089746B" w:rsidRDefault="0089746B" w:rsidP="0089746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 xml:space="preserve">• Chronic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1F001F4C" w14:textId="77777777" w:rsidR="0089746B" w:rsidRDefault="0089746B" w:rsidP="0089746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Hypoventilation syndrome</w:t>
            </w:r>
          </w:p>
          <w:p w14:paraId="19603FB0" w14:textId="77777777" w:rsidR="0089746B" w:rsidRDefault="0089746B" w:rsidP="0089746B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50716E34" w14:textId="62BD75E2" w:rsidR="008A32E2" w:rsidRPr="002E2941" w:rsidRDefault="004A6F10" w:rsidP="0089746B">
            <w:pPr>
              <w:ind w:left="72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4D70386C" w14:textId="2825E847" w:rsidR="0089746B" w:rsidRPr="0089746B" w:rsidRDefault="0089746B" w:rsidP="0089746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Definition of Chronic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espiratory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nsufficiency (CRI) and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 xml:space="preserve">hronic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65317407" w14:textId="77777777" w:rsidR="0089746B" w:rsidRPr="0089746B" w:rsidRDefault="0089746B" w:rsidP="0089746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Etiological factors for the onset of CRI</w:t>
            </w:r>
          </w:p>
          <w:p w14:paraId="353D26DB" w14:textId="77777777" w:rsidR="0089746B" w:rsidRPr="0089746B" w:rsidRDefault="0089746B" w:rsidP="0089746B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Pathogenetic mechanisms of CRI</w:t>
            </w:r>
          </w:p>
          <w:p w14:paraId="06087222" w14:textId="440A2E37" w:rsidR="0089746B" w:rsidRPr="0089746B" w:rsidRDefault="0089746B" w:rsidP="0089746B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Clinical p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resentation</w:t>
            </w:r>
            <w:proofErr w:type="spellEnd"/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 xml:space="preserve"> of CRI and chronic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  <w:p w14:paraId="611EA211" w14:textId="0D0F3C46" w:rsidR="008A32E2" w:rsidRPr="002E2941" w:rsidRDefault="0089746B" w:rsidP="0089746B">
            <w:pPr>
              <w:tabs>
                <w:tab w:val="num" w:pos="797"/>
              </w:tabs>
              <w:ind w:left="900"/>
              <w:rPr>
                <w:color w:val="000000" w:themeColor="text1"/>
                <w:lang w:val="sr-Cyrl-CS"/>
              </w:rPr>
            </w:pPr>
            <w:r w:rsidRPr="0089746B">
              <w:rPr>
                <w:color w:val="000000" w:themeColor="text1"/>
                <w:sz w:val="20"/>
                <w:szCs w:val="20"/>
                <w:lang w:val="sr-Cyrl-CS"/>
              </w:rPr>
              <w:t>• Diagnosis and treatment of CRI</w:t>
            </w:r>
          </w:p>
        </w:tc>
        <w:tc>
          <w:tcPr>
            <w:tcW w:w="2500" w:type="pct"/>
          </w:tcPr>
          <w:p w14:paraId="6AC98CE8" w14:textId="77777777" w:rsidR="00953C38" w:rsidRP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• Management of patients with chronic respiratory insufficiency, chronic pulmonary heart, and hypoventilation syndrome</w:t>
            </w:r>
          </w:p>
          <w:p w14:paraId="512F9A1D" w14:textId="77777777" w:rsidR="00953C38" w:rsidRP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• Analysis of arterial blood gas values and acid-base status</w:t>
            </w:r>
          </w:p>
          <w:p w14:paraId="2A3831DD" w14:textId="77777777" w:rsidR="00953C38" w:rsidRP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• Practical understanding of treatment for stable state of chronic respiratory insufficiency - application of long-term oxygen therapy in home conditions</w:t>
            </w:r>
          </w:p>
          <w:p w14:paraId="7BE67091" w14:textId="77777777" w:rsid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• Practical familiarity with the principles of hospital treatment during the acute exacerbation of chronic respiratory insufficiency - application of controlled oxygen therapy, non-invasive mechanical ventilation</w:t>
            </w:r>
          </w:p>
          <w:p w14:paraId="13E40F7F" w14:textId="77777777" w:rsid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93AF5CF" w14:textId="527955F9" w:rsidR="008A32E2" w:rsidRPr="002E2941" w:rsidRDefault="004A6F10" w:rsidP="00953C38">
            <w:pPr>
              <w:ind w:left="72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024939D3" w14:textId="73E6ABC3" w:rsidR="00953C38" w:rsidRP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• The most important symptoms and clinical signs in patients with chronic respiratory insufficiency, chronic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, and hypoventilation syndrome</w:t>
            </w:r>
          </w:p>
          <w:p w14:paraId="4E3C05B4" w14:textId="77777777" w:rsidR="00953C38" w:rsidRPr="00953C38" w:rsidRDefault="00953C38" w:rsidP="00953C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• Interpretation of results from gas analysis and acid-base status assessment</w:t>
            </w:r>
          </w:p>
          <w:p w14:paraId="6D1A6960" w14:textId="6FB3B11E" w:rsidR="008A32E2" w:rsidRPr="002E2941" w:rsidRDefault="00953C38" w:rsidP="00953C38">
            <w:pPr>
              <w:tabs>
                <w:tab w:val="num" w:pos="445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953C38">
              <w:rPr>
                <w:color w:val="000000" w:themeColor="text1"/>
                <w:sz w:val="20"/>
                <w:szCs w:val="20"/>
                <w:lang w:val="sr-Cyrl-CS"/>
              </w:rPr>
              <w:t>• Indications and fundamental principles of administering oxygen therapy in home and hospital settings</w:t>
            </w:r>
          </w:p>
        </w:tc>
      </w:tr>
    </w:tbl>
    <w:p w14:paraId="01728192" w14:textId="77777777" w:rsidR="00917E13" w:rsidRPr="002E2941" w:rsidRDefault="00917E13">
      <w:pPr>
        <w:rPr>
          <w:color w:val="000000" w:themeColor="text1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03A74850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0E1708B" w14:textId="160EE6A7" w:rsidR="008A32E2" w:rsidRPr="002E2941" w:rsidRDefault="004A6F10" w:rsidP="00B5510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3F21DD">
              <w:rPr>
                <w:color w:val="000000" w:themeColor="text1"/>
                <w:sz w:val="22"/>
                <w:szCs w:val="22"/>
                <w:lang w:val="sr-Cyrl-CS"/>
              </w:rPr>
              <w:t xml:space="preserve"> 21 (</w:t>
            </w:r>
            <w:r w:rsidR="00B5510D">
              <w:rPr>
                <w:color w:val="000000" w:themeColor="text1"/>
                <w:sz w:val="22"/>
                <w:szCs w:val="22"/>
                <w:lang w:val="en-US"/>
              </w:rPr>
              <w:t>ELEVENTH WEEK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31E8BCB1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8DCC70" w14:textId="7060EEBB" w:rsidR="008A32E2" w:rsidRPr="002E2941" w:rsidRDefault="008820AC" w:rsidP="008820A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8820AC">
              <w:rPr>
                <w:b/>
                <w:color w:val="000000" w:themeColor="text1"/>
                <w:lang w:val="sr-Cyrl-CS"/>
              </w:rPr>
              <w:t>PNEUMONIA. LUNG ABSCESS. BRONCHIECTASIS.</w:t>
            </w:r>
          </w:p>
        </w:tc>
      </w:tr>
      <w:tr w:rsidR="002E2941" w:rsidRPr="002E2941" w14:paraId="282CF437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489BA5EC" w14:textId="79F51C42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16391D7D" w14:textId="40F4CDBB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8A32E2" w:rsidRPr="002E2941" w14:paraId="12E0D0CF" w14:textId="77777777" w:rsidTr="00917E13">
        <w:trPr>
          <w:trHeight w:val="454"/>
          <w:jc w:val="center"/>
        </w:trPr>
        <w:tc>
          <w:tcPr>
            <w:tcW w:w="2500" w:type="pct"/>
          </w:tcPr>
          <w:p w14:paraId="2FFDFF57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Definition, etiology of pneumonia</w:t>
            </w:r>
          </w:p>
          <w:p w14:paraId="3E3970B7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Classification of pneumonia</w:t>
            </w:r>
          </w:p>
          <w:p w14:paraId="3CA5FA97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Clinical presentation, physical examination, diagnosis of pneumonia</w:t>
            </w:r>
          </w:p>
          <w:p w14:paraId="468B5217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Treatment of pneumonia</w:t>
            </w:r>
          </w:p>
          <w:p w14:paraId="69D91106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Definition, pathophysiology, clinical presentation, and treatment of lung abscess</w:t>
            </w:r>
          </w:p>
          <w:p w14:paraId="06FD59AE" w14:textId="77777777" w:rsid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Definition, pathophysiology, clinical presentation, and treatment of bronchiectasis</w:t>
            </w:r>
          </w:p>
          <w:p w14:paraId="28637F0F" w14:textId="77777777" w:rsid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3F95E5EC" w14:textId="40661C96" w:rsidR="008A32E2" w:rsidRPr="002E2941" w:rsidRDefault="004A6F10" w:rsidP="00166E82">
            <w:pPr>
              <w:ind w:left="72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44202F68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The most common causative agents of pneumonia</w:t>
            </w:r>
          </w:p>
          <w:p w14:paraId="21C78013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Clinical presentation of patients with pneumonia</w:t>
            </w:r>
          </w:p>
          <w:p w14:paraId="7D8923D4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Diagnosis of pneumonia</w:t>
            </w:r>
          </w:p>
          <w:p w14:paraId="11306E6F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Hospital-acquired pneumonia (definition and mechanism of occurrence)</w:t>
            </w:r>
          </w:p>
          <w:p w14:paraId="0A0959E4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Treatment of community-acquired and hospital-acquired pneumonia</w:t>
            </w:r>
          </w:p>
          <w:p w14:paraId="23CA30D5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Definition, etiology, clinical presentation, diagnosis, and treatment of lung abscess</w:t>
            </w:r>
          </w:p>
          <w:p w14:paraId="6F4092BB" w14:textId="1EC02D47" w:rsidR="008A32E2" w:rsidRPr="002E2941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Definition, etiology, clinical presentation, diagnosis, and treatment of bronchiectasis</w:t>
            </w:r>
          </w:p>
        </w:tc>
        <w:tc>
          <w:tcPr>
            <w:tcW w:w="2500" w:type="pct"/>
          </w:tcPr>
          <w:p w14:paraId="1FB9B901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Management of patients with pneumonia, abscess, and bronchiectasis.</w:t>
            </w:r>
          </w:p>
          <w:p w14:paraId="32FB1489" w14:textId="77777777" w:rsidR="00166E82" w:rsidRP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Clinical manifestations and physical examination findings in the lungs for pneumonia, abscess, and bronchiectasis.</w:t>
            </w:r>
          </w:p>
          <w:p w14:paraId="39385E60" w14:textId="77777777" w:rsid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Interpretation of chest X-rays in patients with pneumonia, abscess, and bronchiectasis.</w:t>
            </w:r>
          </w:p>
          <w:p w14:paraId="2863DD45" w14:textId="77777777" w:rsidR="00166E82" w:rsidRDefault="00166E82" w:rsidP="00166E82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E904B20" w14:textId="42894D36" w:rsidR="008A32E2" w:rsidRPr="002E2941" w:rsidRDefault="004A6F10" w:rsidP="00166E82">
            <w:pPr>
              <w:ind w:left="72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6154B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09AA2548" w14:textId="77777777" w:rsidR="00166E82" w:rsidRPr="00166E82" w:rsidRDefault="00166E82" w:rsidP="00166E82">
            <w:pPr>
              <w:ind w:left="108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Symptoms and physical examination findings in patients with pneumonia, abscess, and bronchiectasis.</w:t>
            </w:r>
          </w:p>
          <w:p w14:paraId="5F64F1B4" w14:textId="77777777" w:rsidR="00166E82" w:rsidRPr="00166E82" w:rsidRDefault="00166E82" w:rsidP="00166E82">
            <w:pPr>
              <w:ind w:left="108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Interpretation of chest radiographs in patients with pneumonia, abscess, and bronchiectasis.</w:t>
            </w:r>
          </w:p>
          <w:p w14:paraId="3E996939" w14:textId="77777777" w:rsidR="00166E82" w:rsidRPr="00166E82" w:rsidRDefault="00166E82" w:rsidP="00166E82">
            <w:pPr>
              <w:ind w:left="108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Laboratory tests used for diagnosing pneumonia, abscess, and bronchiectasis.</w:t>
            </w:r>
          </w:p>
          <w:p w14:paraId="11AC1CFD" w14:textId="1E667997" w:rsidR="008A32E2" w:rsidRPr="002E2941" w:rsidRDefault="00166E82" w:rsidP="00166E82">
            <w:pPr>
              <w:ind w:left="108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166E82">
              <w:rPr>
                <w:color w:val="000000" w:themeColor="text1"/>
                <w:sz w:val="20"/>
                <w:szCs w:val="20"/>
                <w:lang w:val="sr-Cyrl-CS"/>
              </w:rPr>
              <w:t>• Therapeutic approach in patients with pneumonia, abscess, and bronchiectasis.</w:t>
            </w:r>
          </w:p>
        </w:tc>
      </w:tr>
    </w:tbl>
    <w:p w14:paraId="55B73FD5" w14:textId="77777777" w:rsidR="008A32E2" w:rsidRPr="002E2941" w:rsidRDefault="008A32E2" w:rsidP="008A32E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p w14:paraId="7218B5C7" w14:textId="77777777" w:rsidR="008A32E2" w:rsidRDefault="008A32E2" w:rsidP="008A32E2">
      <w:pPr>
        <w:rPr>
          <w:color w:val="000000" w:themeColor="text1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30F2D721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3"/>
              <w:gridCol w:w="4853"/>
            </w:tblGrid>
            <w:tr w:rsidR="00BE166B" w:rsidRPr="002E2941" w14:paraId="28ADB920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290B1191" w14:textId="35ED1FD6" w:rsidR="00BE166B" w:rsidRPr="002E2941" w:rsidRDefault="004A6F10" w:rsidP="007B2669">
                  <w:pPr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TEACHIG UNIT </w:t>
                  </w:r>
                  <w:r w:rsidR="00BE166B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22 (</w:t>
                  </w:r>
                  <w:r w:rsidR="007B2669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ELEVENTH WEEK</w:t>
                  </w:r>
                  <w:r w:rsidR="00BE166B"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>):</w:t>
                  </w:r>
                </w:p>
              </w:tc>
            </w:tr>
            <w:tr w:rsidR="00BE166B" w:rsidRPr="002E2941" w14:paraId="1F2A0C79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44CD9DC3" w14:textId="48CB71EE" w:rsidR="00BE166B" w:rsidRPr="002E2941" w:rsidRDefault="007B2669" w:rsidP="00BE166B">
                  <w:pPr>
                    <w:ind w:left="1843" w:hanging="1843"/>
                    <w:jc w:val="center"/>
                    <w:rPr>
                      <w:b/>
                      <w:color w:val="000000" w:themeColor="text1"/>
                      <w:lang w:val="sr-Cyrl-CS"/>
                    </w:rPr>
                  </w:pPr>
                  <w:r w:rsidRPr="007B2669">
                    <w:rPr>
                      <w:b/>
                      <w:color w:val="000000" w:themeColor="text1"/>
                      <w:lang w:val="sr-Cyrl-CS"/>
                    </w:rPr>
                    <w:t>INTERSTITIAL LUNG DISEASES - ETIOLOGY AND CLASSIFICATION, DIAGNOSIS AND TREATMENT, PROGNOSTIC FACTORS.</w:t>
                  </w:r>
                </w:p>
              </w:tc>
            </w:tr>
            <w:tr w:rsidR="00BE166B" w:rsidRPr="002E2941" w14:paraId="32861CD7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  <w:vAlign w:val="center"/>
                </w:tcPr>
                <w:p w14:paraId="2B2D2E23" w14:textId="73DFC082" w:rsidR="00BE166B" w:rsidRPr="002E2941" w:rsidRDefault="004A6F10" w:rsidP="009D44DD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lectures 3 school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7F4FC6AF" w14:textId="3B0CDA2F" w:rsidR="00BE166B" w:rsidRPr="002E2941" w:rsidRDefault="004A6F10" w:rsidP="009D44DD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practice 3 school classes</w:t>
                  </w:r>
                </w:p>
              </w:tc>
            </w:tr>
            <w:tr w:rsidR="00BE166B" w:rsidRPr="002E2941" w14:paraId="160B3346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</w:tcPr>
                <w:p w14:paraId="414B71FC" w14:textId="77777777" w:rsidR="007B2669" w:rsidRPr="007B2669" w:rsidRDefault="007B2669" w:rsidP="007B26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Etiology and classification of interstitial lung diseases</w:t>
                  </w:r>
                </w:p>
                <w:p w14:paraId="0660A1EC" w14:textId="77777777" w:rsidR="007B2669" w:rsidRPr="007B2669" w:rsidRDefault="007B2669" w:rsidP="007B26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 of interstitial lung diseases</w:t>
                  </w:r>
                </w:p>
                <w:p w14:paraId="44309840" w14:textId="77777777" w:rsidR="007B2669" w:rsidRPr="007B2669" w:rsidRDefault="007B2669" w:rsidP="007B26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Diagnosis and treatment</w:t>
                  </w:r>
                </w:p>
                <w:p w14:paraId="3F20DE3B" w14:textId="77777777" w:rsidR="007B2669" w:rsidRDefault="007B2669" w:rsidP="007B26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Prognostic factors</w:t>
                  </w:r>
                </w:p>
                <w:p w14:paraId="1F076038" w14:textId="77777777" w:rsidR="007B2669" w:rsidRDefault="007B2669" w:rsidP="007B2669">
                  <w:pPr>
                    <w:ind w:left="90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036CF3EE" w14:textId="6AFA4A75" w:rsidR="00BE166B" w:rsidRPr="002E2941" w:rsidRDefault="004A6F10" w:rsidP="007B2669">
                  <w:pPr>
                    <w:ind w:left="900"/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BE166B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6E987231" w14:textId="77777777" w:rsidR="007B2669" w:rsidRPr="007B2669" w:rsidRDefault="007B2669" w:rsidP="007B2669">
                  <w:pPr>
                    <w:pStyle w:val="ListParagraph"/>
                    <w:ind w:left="36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Cs w:val="20"/>
                      <w:lang w:val="sr-Cyrl-CS"/>
                    </w:rPr>
                    <w:t>• Etiology of interstitial lung diseases</w:t>
                  </w:r>
                </w:p>
                <w:p w14:paraId="6961BBA2" w14:textId="77777777" w:rsidR="007B2669" w:rsidRPr="007B2669" w:rsidRDefault="007B2669" w:rsidP="007B2669">
                  <w:pPr>
                    <w:pStyle w:val="ListParagraph"/>
                    <w:ind w:left="36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Cs w:val="20"/>
                      <w:lang w:val="sr-Cyrl-CS"/>
                    </w:rPr>
                    <w:t>• Clinical presentation and physical examination of a patient with pulmonary fibrosis</w:t>
                  </w:r>
                </w:p>
                <w:p w14:paraId="08515790" w14:textId="65681D2D" w:rsidR="00BE166B" w:rsidRPr="007B2669" w:rsidRDefault="007B2669" w:rsidP="007B2669">
                  <w:pPr>
                    <w:pStyle w:val="ListParagraph"/>
                    <w:ind w:left="36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Cs w:val="20"/>
                      <w:lang w:val="sr-Cyrl-CS"/>
                    </w:rPr>
                    <w:t>• Treatment of pulmonary fibrosis</w:t>
                  </w:r>
                </w:p>
              </w:tc>
              <w:tc>
                <w:tcPr>
                  <w:tcW w:w="2500" w:type="pct"/>
                </w:tcPr>
                <w:p w14:paraId="6269BDE3" w14:textId="77777777" w:rsidR="007B2669" w:rsidRPr="007B2669" w:rsidRDefault="007B2669" w:rsidP="007B2669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Cs w:val="20"/>
                      <w:lang w:val="sr-Cyrl-CS"/>
                    </w:rPr>
                    <w:t>• Approach to patients with interstitial lung diseases</w:t>
                  </w:r>
                </w:p>
                <w:p w14:paraId="0DA68EE0" w14:textId="77777777" w:rsidR="007B2669" w:rsidRPr="007B2669" w:rsidRDefault="007B2669" w:rsidP="007B2669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Cs w:val="20"/>
                      <w:lang w:val="sr-Cyrl-CS"/>
                    </w:rPr>
                    <w:t>• Interpretation of radiographic images in patients with interstitial lung diseases</w:t>
                  </w:r>
                </w:p>
                <w:p w14:paraId="4001D85B" w14:textId="77777777" w:rsidR="007B2669" w:rsidRDefault="007B2669" w:rsidP="007B26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Analysis of results necessary for diagnosing interstitial lung diseases</w:t>
                  </w:r>
                </w:p>
                <w:p w14:paraId="25552D6E" w14:textId="77777777" w:rsidR="007B2669" w:rsidRDefault="007B2669" w:rsidP="007B2669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63F24178" w14:textId="21D5E23E" w:rsidR="00BE166B" w:rsidRPr="002E2941" w:rsidRDefault="004A6F10" w:rsidP="007B2669">
                  <w:pPr>
                    <w:ind w:left="540"/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BE166B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0C73EAC9" w14:textId="77777777" w:rsidR="007B2669" w:rsidRPr="007B2669" w:rsidRDefault="007B2669" w:rsidP="007B2669">
                  <w:pPr>
                    <w:ind w:left="945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 most common symptoms and signs in patients with pulmonary fibrosis</w:t>
                  </w:r>
                </w:p>
                <w:p w14:paraId="5602E68D" w14:textId="77777777" w:rsidR="007B2669" w:rsidRPr="007B2669" w:rsidRDefault="007B2669" w:rsidP="007B2669">
                  <w:pPr>
                    <w:ind w:left="945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Physical findings in patients with pulmonary fibrosis</w:t>
                  </w:r>
                </w:p>
                <w:p w14:paraId="48539EA4" w14:textId="77777777" w:rsidR="007B2669" w:rsidRPr="007B2669" w:rsidRDefault="007B2669" w:rsidP="007B2669">
                  <w:pPr>
                    <w:ind w:left="945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Interpretation of a radiographic image with pulmonary fibrosis and differential diagnosis based on lung radiography</w:t>
                  </w:r>
                </w:p>
                <w:p w14:paraId="0F1714DD" w14:textId="4AF9D73D" w:rsidR="00BE166B" w:rsidRPr="002E2941" w:rsidRDefault="007B2669" w:rsidP="007B2669">
                  <w:pPr>
                    <w:ind w:left="945"/>
                    <w:rPr>
                      <w:color w:val="000000" w:themeColor="text1"/>
                      <w:lang w:val="sr-Cyrl-CS"/>
                    </w:rPr>
                  </w:pPr>
                  <w:r w:rsidRPr="007B2669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Interpretation of spirometric parameters in patients with pulmonary fibrosis</w:t>
                  </w:r>
                </w:p>
                <w:p w14:paraId="03881145" w14:textId="77777777" w:rsidR="00BE166B" w:rsidRPr="002E2941" w:rsidRDefault="00BE166B" w:rsidP="009D44DD">
                  <w:pPr>
                    <w:rPr>
                      <w:color w:val="000000" w:themeColor="text1"/>
                      <w:lang w:val="sr-Cyrl-CS"/>
                    </w:rPr>
                  </w:pPr>
                </w:p>
              </w:tc>
            </w:tr>
          </w:tbl>
          <w:p w14:paraId="447069AC" w14:textId="77777777" w:rsidR="00BE166B" w:rsidRDefault="00BE166B" w:rsidP="00917E13">
            <w:pPr>
              <w:ind w:left="3119" w:hanging="3119"/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2792B9F0" w14:textId="77777777" w:rsidR="00BE166B" w:rsidRDefault="00BE166B" w:rsidP="00917E13">
            <w:pPr>
              <w:ind w:left="3119" w:hanging="3119"/>
              <w:rPr>
                <w:color w:val="000000" w:themeColor="text1"/>
                <w:sz w:val="22"/>
                <w:szCs w:val="22"/>
                <w:lang w:val="sr-Cyrl-CS"/>
              </w:rPr>
            </w:pPr>
          </w:p>
          <w:tbl>
            <w:tblPr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3"/>
              <w:gridCol w:w="4853"/>
            </w:tblGrid>
            <w:tr w:rsidR="006A5355" w:rsidRPr="002E2941" w14:paraId="14BD42E9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22BF0205" w14:textId="64C1FD87" w:rsidR="006A5355" w:rsidRPr="002E2941" w:rsidRDefault="004A6F10" w:rsidP="00DC6316">
                  <w:pPr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lastRenderedPageBreak/>
                    <w:t xml:space="preserve">TEACHIG UNIT </w:t>
                  </w:r>
                  <w:r w:rsidR="001D7726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23 (</w:t>
                  </w:r>
                  <w:r w:rsidR="00DC6316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TWELFTH WEEK</w:t>
                  </w:r>
                  <w:r w:rsidR="006A5355" w:rsidRPr="002E2941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>):</w:t>
                  </w:r>
                </w:p>
              </w:tc>
            </w:tr>
            <w:tr w:rsidR="006A5355" w:rsidRPr="002E2941" w14:paraId="511CD137" w14:textId="77777777" w:rsidTr="009D44DD">
              <w:trPr>
                <w:trHeight w:val="454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14:paraId="3BBCB29C" w14:textId="61E9ACD5" w:rsidR="006A5355" w:rsidRPr="002E2941" w:rsidRDefault="00DC6316" w:rsidP="009D44DD">
                  <w:pPr>
                    <w:ind w:left="1843" w:hanging="1843"/>
                    <w:jc w:val="center"/>
                    <w:rPr>
                      <w:b/>
                      <w:color w:val="000000" w:themeColor="text1"/>
                      <w:lang w:val="sr-Cyrl-CS"/>
                    </w:rPr>
                  </w:pPr>
                  <w:r w:rsidRPr="00DC6316">
                    <w:rPr>
                      <w:b/>
                      <w:color w:val="000000" w:themeColor="text1"/>
                      <w:lang w:val="sr-Cyrl-CS"/>
                    </w:rPr>
                    <w:t>PULMONARY SARCOIDOSIS. PULMONARY TUBERCULOSIS.</w:t>
                  </w:r>
                </w:p>
              </w:tc>
            </w:tr>
            <w:tr w:rsidR="006A5355" w:rsidRPr="002E2941" w14:paraId="31D72901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  <w:vAlign w:val="center"/>
                </w:tcPr>
                <w:p w14:paraId="59931886" w14:textId="2F2A4FB8" w:rsidR="006A5355" w:rsidRPr="002E2941" w:rsidRDefault="004A6F10" w:rsidP="009D44DD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lectures 3 school classes</w:t>
                  </w:r>
                </w:p>
              </w:tc>
              <w:tc>
                <w:tcPr>
                  <w:tcW w:w="2500" w:type="pct"/>
                  <w:vAlign w:val="center"/>
                </w:tcPr>
                <w:p w14:paraId="7B20BBF2" w14:textId="66871274" w:rsidR="006A5355" w:rsidRPr="002E2941" w:rsidRDefault="004A6F10" w:rsidP="009D44DD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sr-Cyrl-CS"/>
                    </w:rPr>
                    <w:t>practice 3 school classes</w:t>
                  </w:r>
                </w:p>
              </w:tc>
            </w:tr>
            <w:tr w:rsidR="006A5355" w:rsidRPr="002E2941" w14:paraId="063FB8B5" w14:textId="77777777" w:rsidTr="009D44DD">
              <w:trPr>
                <w:trHeight w:val="454"/>
                <w:jc w:val="center"/>
              </w:trPr>
              <w:tc>
                <w:tcPr>
                  <w:tcW w:w="2500" w:type="pct"/>
                </w:tcPr>
                <w:p w14:paraId="49759673" w14:textId="77777777" w:rsidR="00DC6316" w:rsidRP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Etiology and pathogenesis of pulmonary sarcoidosis</w:t>
                  </w:r>
                </w:p>
                <w:p w14:paraId="3F198528" w14:textId="77777777" w:rsidR="00DC6316" w:rsidRP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forms of sarcoidosis</w:t>
                  </w:r>
                </w:p>
                <w:p w14:paraId="51161F08" w14:textId="77777777" w:rsidR="00DC6316" w:rsidRP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presentation, diagnosis, and treatment of pulmonary sarcoidosis</w:t>
                  </w:r>
                </w:p>
                <w:p w14:paraId="58B14508" w14:textId="77777777" w:rsidR="00DC6316" w:rsidRP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Epidemiology, etiology, and pathogenesis of tuberculosis (TB)</w:t>
                  </w:r>
                </w:p>
                <w:p w14:paraId="23B2168E" w14:textId="77777777" w:rsidR="00DC6316" w:rsidRP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Classification of TB</w:t>
                  </w:r>
                </w:p>
                <w:p w14:paraId="6EBD3555" w14:textId="77777777" w:rsid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Clinical presentation, diagnosis, and treatment of TB</w:t>
                  </w:r>
                </w:p>
                <w:p w14:paraId="71C5C448" w14:textId="77777777" w:rsidR="00DC631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2465C074" w14:textId="6BB3F4DD" w:rsidR="006A5355" w:rsidRPr="002E2941" w:rsidRDefault="004A6F10" w:rsidP="00DC6316">
                  <w:pPr>
                    <w:ind w:left="720"/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6A5355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676F9204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Pathogenesis of sarcoidosis</w:t>
                  </w:r>
                </w:p>
                <w:p w14:paraId="3E41939F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Clinical presentation of a patient with pulmonary sarcoidosis</w:t>
                  </w:r>
                </w:p>
                <w:p w14:paraId="74C91160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Diagnostic approach for diagnosing pulmonary sarcoidosis</w:t>
                  </w:r>
                </w:p>
                <w:p w14:paraId="60AC8F2D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Treatment of pulmonary sarcoidosis</w:t>
                  </w:r>
                </w:p>
                <w:p w14:paraId="56FDA290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Etiology of tuberculosis (TB)</w:t>
                  </w:r>
                </w:p>
                <w:p w14:paraId="5B5259C2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Pathogenesis of primary and post-primary TB</w:t>
                  </w:r>
                </w:p>
                <w:p w14:paraId="014A5374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Classification of TB</w:t>
                  </w:r>
                </w:p>
                <w:p w14:paraId="1B7032CE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Diagnosis of TB</w:t>
                  </w:r>
                </w:p>
                <w:p w14:paraId="3A59BC04" w14:textId="77777777" w:rsidR="00DC6316" w:rsidRPr="00DC6316" w:rsidRDefault="00DC6316" w:rsidP="00DC6316">
                  <w:pPr>
                    <w:pStyle w:val="ListParagraph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Categories of TB patients</w:t>
                  </w:r>
                </w:p>
                <w:p w14:paraId="2E3D8C78" w14:textId="1F8EA6C1" w:rsidR="001D7726" w:rsidRPr="001D7726" w:rsidRDefault="00DC6316" w:rsidP="00DC6316">
                  <w:pPr>
                    <w:ind w:left="72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 xml:space="preserve">• </w:t>
                  </w: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Treatment of patients with TB</w:t>
                  </w:r>
                </w:p>
              </w:tc>
              <w:tc>
                <w:tcPr>
                  <w:tcW w:w="2500" w:type="pct"/>
                </w:tcPr>
                <w:p w14:paraId="75744398" w14:textId="77777777" w:rsidR="00DC6316" w:rsidRPr="00DC6316" w:rsidRDefault="00DC6316" w:rsidP="00DC6316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Management of patients with pulmonary sarcoidosis</w:t>
                  </w:r>
                </w:p>
                <w:p w14:paraId="08521C7A" w14:textId="77777777" w:rsidR="00DC6316" w:rsidRPr="00DC6316" w:rsidRDefault="00DC6316" w:rsidP="00DC6316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Interpretation of radiographic images of patients with pulmonary sarcoidosis</w:t>
                  </w:r>
                </w:p>
                <w:p w14:paraId="511B2A58" w14:textId="77777777" w:rsidR="00DC6316" w:rsidRPr="00DC6316" w:rsidRDefault="00DC6316" w:rsidP="00DC6316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Analysis of necessary results for diagnosing pulmonary sarcoidosis</w:t>
                  </w:r>
                </w:p>
                <w:p w14:paraId="1A344A63" w14:textId="77777777" w:rsidR="00DC6316" w:rsidRPr="00DC6316" w:rsidRDefault="00DC6316" w:rsidP="00DC6316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Management of patients with pulmonary tuberculosis (TB)</w:t>
                  </w:r>
                </w:p>
                <w:p w14:paraId="63167854" w14:textId="77777777" w:rsidR="00DC6316" w:rsidRPr="00DC6316" w:rsidRDefault="00DC6316" w:rsidP="00DC6316">
                  <w:pPr>
                    <w:pStyle w:val="ListParagraph"/>
                    <w:ind w:left="540"/>
                    <w:rPr>
                      <w:color w:val="000000" w:themeColor="text1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Cs w:val="20"/>
                      <w:lang w:val="sr-Cyrl-CS"/>
                    </w:rPr>
                    <w:t>• Interpretation of radiographic images of patients with pulmonary TB</w:t>
                  </w:r>
                </w:p>
                <w:p w14:paraId="2341C10D" w14:textId="77777777" w:rsidR="00DC6316" w:rsidRDefault="00DC6316" w:rsidP="00DC6316">
                  <w:pPr>
                    <w:ind w:left="540"/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Differential diagnosis based on radiographic images of patients with pulmonary TB.</w:t>
                  </w:r>
                </w:p>
                <w:p w14:paraId="59E5569F" w14:textId="77777777" w:rsidR="00DC6316" w:rsidRDefault="00DC6316" w:rsidP="00DC6316">
                  <w:pPr>
                    <w:ind w:left="540"/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27F7B1AE" w14:textId="2C97E2D2" w:rsidR="006A5355" w:rsidRPr="002E2941" w:rsidRDefault="004A6F10" w:rsidP="00DC6316">
                  <w:pPr>
                    <w:ind w:left="540"/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What the student needs to know</w:t>
                  </w:r>
                  <w:r w:rsidR="006A5355" w:rsidRPr="002E2941">
                    <w:rPr>
                      <w:b/>
                      <w:color w:val="000000" w:themeColor="text1"/>
                      <w:sz w:val="20"/>
                      <w:szCs w:val="20"/>
                      <w:lang w:val="sr-Cyrl-CS"/>
                    </w:rPr>
                    <w:t>:</w:t>
                  </w:r>
                </w:p>
                <w:p w14:paraId="5D116CFA" w14:textId="77777777" w:rsidR="00DC6316" w:rsidRPr="00DC631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The most common symptoms and signs in patients with pulmonary sarcoidosis</w:t>
                  </w:r>
                </w:p>
                <w:p w14:paraId="008EACE2" w14:textId="77777777" w:rsidR="00DC6316" w:rsidRPr="00DC631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Physical examination findings in patients with pulmonary sarcoidosis</w:t>
                  </w:r>
                </w:p>
                <w:p w14:paraId="7C8B0974" w14:textId="77777777" w:rsidR="00DC6316" w:rsidRPr="00DC631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Interpretation of radiographic images with pulmonary sarcoidosis and differential diagnosis based on chest radiography</w:t>
                  </w:r>
                </w:p>
                <w:p w14:paraId="7CF69F8C" w14:textId="77777777" w:rsidR="00DC6316" w:rsidRPr="00DC631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Key symptoms and signs in patients with pulmonary tuberculosis (TB)</w:t>
                  </w:r>
                </w:p>
                <w:p w14:paraId="1C53C5B5" w14:textId="77777777" w:rsidR="00DC6316" w:rsidRPr="00DC631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Physical examination findings in patients with pulmonary TB</w:t>
                  </w:r>
                </w:p>
                <w:p w14:paraId="54D4705E" w14:textId="77777777" w:rsidR="00DC6316" w:rsidRPr="00DC631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Interpretation of relevant laboratory parameters for diagnosing pulmonary TB</w:t>
                  </w:r>
                </w:p>
                <w:p w14:paraId="525AF397" w14:textId="74E7A827" w:rsidR="006A5355" w:rsidRPr="001D7726" w:rsidRDefault="00DC6316" w:rsidP="00DC6316">
                  <w:pPr>
                    <w:ind w:left="540"/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</w:pPr>
                  <w:r w:rsidRPr="00DC6316">
                    <w:rPr>
                      <w:color w:val="000000" w:themeColor="text1"/>
                      <w:sz w:val="20"/>
                      <w:szCs w:val="20"/>
                      <w:lang w:val="sr-Cyrl-CS"/>
                    </w:rPr>
                    <w:t>• Description of chest radiography in patients with pulmonary TB.</w:t>
                  </w:r>
                </w:p>
              </w:tc>
            </w:tr>
          </w:tbl>
          <w:p w14:paraId="013CCDF5" w14:textId="09FCF903" w:rsidR="006A5355" w:rsidRDefault="006A5355" w:rsidP="00917E13">
            <w:pPr>
              <w:ind w:left="3119" w:hanging="3119"/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3902869C" w14:textId="706A4B43" w:rsidR="008A32E2" w:rsidRPr="002E2941" w:rsidRDefault="008A32E2" w:rsidP="00917E13">
            <w:pPr>
              <w:ind w:left="3119" w:hanging="3119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E2941" w:rsidRPr="002E2941" w14:paraId="234B0F72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551EF03" w14:textId="6C9F846E" w:rsidR="008A32E2" w:rsidRPr="002E2941" w:rsidRDefault="004A6F10" w:rsidP="008B6C3A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TEACHIG UNIT </w:t>
            </w:r>
            <w:r w:rsidR="004E6B86">
              <w:rPr>
                <w:color w:val="000000" w:themeColor="text1"/>
                <w:sz w:val="22"/>
                <w:szCs w:val="22"/>
                <w:lang w:val="sr-Cyrl-CS"/>
              </w:rPr>
              <w:t xml:space="preserve"> 24 (</w:t>
            </w:r>
            <w:r w:rsidR="008B6C3A">
              <w:rPr>
                <w:color w:val="000000" w:themeColor="text1"/>
                <w:sz w:val="22"/>
                <w:szCs w:val="22"/>
                <w:lang w:val="en-US"/>
              </w:rPr>
              <w:t>TWELFTH WEEK</w:t>
            </w:r>
            <w:r w:rsidR="008A32E2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367254CC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19C5B96" w14:textId="4E5E0517" w:rsidR="008A32E2" w:rsidRPr="008B6C3A" w:rsidRDefault="008B6C3A" w:rsidP="00C10DEE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PLEURAL EFFUSIONS</w:t>
            </w:r>
          </w:p>
        </w:tc>
      </w:tr>
      <w:tr w:rsidR="002E2941" w:rsidRPr="002E2941" w14:paraId="1F3DCCED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5B2BDEA3" w14:textId="2B1394A8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3D090CD3" w14:textId="1943F47A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8A32E2" w:rsidRPr="002E2941" w14:paraId="03C75B8D" w14:textId="77777777" w:rsidTr="00917E13">
        <w:trPr>
          <w:trHeight w:val="454"/>
          <w:jc w:val="center"/>
        </w:trPr>
        <w:tc>
          <w:tcPr>
            <w:tcW w:w="2500" w:type="pct"/>
          </w:tcPr>
          <w:p w14:paraId="7AB9D8CD" w14:textId="4A70D8CF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Pathogenesis of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leural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ffusions</w:t>
            </w:r>
          </w:p>
          <w:p w14:paraId="46BF3399" w14:textId="6ECCD605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• Etiology of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leural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ffusions</w:t>
            </w:r>
          </w:p>
          <w:p w14:paraId="302B49A0" w14:textId="00C78E8B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Differentiation between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ransudates and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xudates</w:t>
            </w:r>
          </w:p>
          <w:p w14:paraId="2DB462AB" w14:textId="1EDDA4DA" w:rsid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Clinical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resentation and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iagnosis of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leural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ffusions</w:t>
            </w:r>
          </w:p>
          <w:p w14:paraId="62E2250D" w14:textId="77777777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0CF1DBA5" w14:textId="5B86F141" w:rsidR="008A32E2" w:rsidRPr="002E2941" w:rsidRDefault="008B6C3A" w:rsidP="008B6C3A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4A6F10"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75364A2A" w14:textId="3257FBF5" w:rsidR="008B6C3A" w:rsidRPr="008B6C3A" w:rsidRDefault="008B6C3A" w:rsidP="008B6C3A">
            <w:pPr>
              <w:ind w:left="765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ost </w:t>
            </w:r>
            <w:r w:rsidRPr="008B6C3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ommon </w:t>
            </w:r>
            <w:r w:rsidRPr="008B6C3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auses of pleural effusions</w:t>
            </w:r>
          </w:p>
          <w:p w14:paraId="3EC827D7" w14:textId="3608E6DB" w:rsidR="008B6C3A" w:rsidRPr="008B6C3A" w:rsidRDefault="008B6C3A" w:rsidP="008B6C3A">
            <w:pPr>
              <w:ind w:left="765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linical presentation and physical examination findings in patients with pleural effusions</w:t>
            </w:r>
          </w:p>
          <w:p w14:paraId="40474D50" w14:textId="5B66E9A6" w:rsidR="008A32E2" w:rsidRPr="002E2941" w:rsidRDefault="008B6C3A" w:rsidP="008B6C3A">
            <w:pPr>
              <w:ind w:left="765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iagnostic algorithm for establishing the diagnosis of pleural effusion</w:t>
            </w:r>
          </w:p>
        </w:tc>
        <w:tc>
          <w:tcPr>
            <w:tcW w:w="2500" w:type="pct"/>
          </w:tcPr>
          <w:p w14:paraId="01F801C4" w14:textId="0C7FEBC6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anagement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patient</w:t>
            </w: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 xml:space="preserve"> with pleural effusion</w:t>
            </w:r>
          </w:p>
          <w:p w14:paraId="2268797F" w14:textId="77777777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• Reading radiographic images with pleural effusion</w:t>
            </w:r>
          </w:p>
          <w:p w14:paraId="2284CF57" w14:textId="77777777" w:rsid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• Determining the etiology of pleural effusions based on laboratory parameters (distinguishing transudate from exudate)</w:t>
            </w:r>
          </w:p>
          <w:p w14:paraId="62624FD1" w14:textId="77777777" w:rsid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505F798" w14:textId="5C131039" w:rsidR="008A32E2" w:rsidRPr="002E2941" w:rsidRDefault="004A6F10" w:rsidP="008B6C3A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8A32E2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4B188948" w14:textId="77777777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• Physical examination findings of patients with pleural effusion</w:t>
            </w:r>
          </w:p>
          <w:p w14:paraId="075761BB" w14:textId="77777777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• Description of radiographic image with a shadow of pleural effusion</w:t>
            </w:r>
          </w:p>
          <w:p w14:paraId="3E4CFCDB" w14:textId="77777777" w:rsidR="008B6C3A" w:rsidRPr="008B6C3A" w:rsidRDefault="008B6C3A" w:rsidP="008B6C3A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• Distinguishing between transudate and exudate</w:t>
            </w:r>
          </w:p>
          <w:p w14:paraId="5BB9D904" w14:textId="2A8D20B2" w:rsidR="008A32E2" w:rsidRPr="002E2941" w:rsidRDefault="008B6C3A" w:rsidP="008B6C3A">
            <w:pPr>
              <w:tabs>
                <w:tab w:val="num" w:pos="456"/>
              </w:tabs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B6C3A">
              <w:rPr>
                <w:color w:val="000000" w:themeColor="text1"/>
                <w:sz w:val="20"/>
                <w:szCs w:val="20"/>
                <w:lang w:val="sr-Cyrl-CS"/>
              </w:rPr>
              <w:t>• Establishing a diagnosis of pleural effusion</w:t>
            </w:r>
          </w:p>
        </w:tc>
      </w:tr>
    </w:tbl>
    <w:p w14:paraId="0950FCAA" w14:textId="77777777" w:rsidR="00BE74B5" w:rsidRPr="002E2941" w:rsidRDefault="00BE74B5" w:rsidP="008A32E2">
      <w:pPr>
        <w:rPr>
          <w:color w:val="000000" w:themeColor="text1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2E2941" w:rsidRPr="002E2941" w14:paraId="4274B6C3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F9C12E" w14:textId="67DD293B" w:rsidR="008A32E2" w:rsidRPr="002E2941" w:rsidRDefault="008A32E2" w:rsidP="00591D80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2E2941">
              <w:rPr>
                <w:color w:val="000000" w:themeColor="text1"/>
              </w:rPr>
              <w:br w:type="page"/>
            </w:r>
            <w:r w:rsidR="004A6F10"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4E6B86">
              <w:rPr>
                <w:color w:val="000000" w:themeColor="text1"/>
                <w:sz w:val="22"/>
                <w:szCs w:val="22"/>
                <w:lang w:val="sr-Cyrl-CS"/>
              </w:rPr>
              <w:t xml:space="preserve"> 25 ( </w:t>
            </w:r>
            <w:r w:rsidR="00591D80">
              <w:rPr>
                <w:color w:val="000000" w:themeColor="text1"/>
                <w:sz w:val="22"/>
                <w:szCs w:val="22"/>
                <w:lang w:val="en-US"/>
              </w:rPr>
              <w:t>THIRTEENTH WEEK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2E2941" w:rsidRPr="002E2941" w14:paraId="57D20644" w14:textId="77777777" w:rsidTr="00917E1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2942166" w14:textId="7A444760" w:rsidR="008A32E2" w:rsidRPr="00824F25" w:rsidRDefault="00591D80" w:rsidP="00917E13">
            <w:pPr>
              <w:jc w:val="center"/>
              <w:rPr>
                <w:b/>
                <w:color w:val="000000" w:themeColor="text1"/>
              </w:rPr>
            </w:pPr>
            <w:r w:rsidRPr="00591D80">
              <w:rPr>
                <w:b/>
                <w:color w:val="000000" w:themeColor="text1"/>
                <w:lang w:val="sr-Cyrl-CS"/>
              </w:rPr>
              <w:t>MALIGNANT LUNG DISEASES - EPIDEMIOLOGY, RISK FACTORS, CLASSIFICATION OF BRONCHIAL CARCINOMA</w:t>
            </w:r>
          </w:p>
        </w:tc>
      </w:tr>
      <w:tr w:rsidR="002E2941" w:rsidRPr="002E2941" w14:paraId="53FE9DBA" w14:textId="77777777" w:rsidTr="00917E13">
        <w:trPr>
          <w:trHeight w:val="454"/>
          <w:jc w:val="center"/>
        </w:trPr>
        <w:tc>
          <w:tcPr>
            <w:tcW w:w="2500" w:type="pct"/>
            <w:vAlign w:val="center"/>
          </w:tcPr>
          <w:p w14:paraId="2F475218" w14:textId="4EE785CC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5E253211" w14:textId="1F40C359" w:rsidR="008A32E2" w:rsidRPr="002E2941" w:rsidRDefault="004A6F10" w:rsidP="00B85495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8A32E2" w:rsidRPr="002E2941" w14:paraId="482AA0FF" w14:textId="77777777" w:rsidTr="00917E13">
        <w:trPr>
          <w:trHeight w:val="454"/>
          <w:jc w:val="center"/>
        </w:trPr>
        <w:tc>
          <w:tcPr>
            <w:tcW w:w="2500" w:type="pct"/>
          </w:tcPr>
          <w:p w14:paraId="675882B7" w14:textId="77777777" w:rsidR="00591D80" w:rsidRDefault="00591D80" w:rsidP="00591D80">
            <w:pPr>
              <w:pStyle w:val="ListParagraph"/>
              <w:ind w:left="900"/>
              <w:rPr>
                <w:noProof w:val="0"/>
                <w:color w:val="000000" w:themeColor="text1"/>
                <w:szCs w:val="20"/>
                <w:lang w:val="en-US" w:eastAsia="en-US"/>
              </w:rPr>
            </w:pPr>
            <w:r w:rsidRPr="00591D80">
              <w:rPr>
                <w:noProof w:val="0"/>
                <w:color w:val="000000" w:themeColor="text1"/>
                <w:szCs w:val="20"/>
                <w:lang w:val="sr-Cyrl-CS" w:eastAsia="en-US"/>
              </w:rPr>
              <w:t>• Primary lung tumors (epidemiology, risk factors, classification of bronchial carcinoma)</w:t>
            </w:r>
          </w:p>
          <w:p w14:paraId="1A77D6AA" w14:textId="499B8B1C" w:rsidR="008A32E2" w:rsidRPr="00591D80" w:rsidRDefault="004A6F10" w:rsidP="00591D80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591D80">
              <w:rPr>
                <w:b/>
                <w:color w:val="000000" w:themeColor="text1"/>
                <w:sz w:val="20"/>
                <w:szCs w:val="20"/>
                <w:lang w:val="sr-Cyrl-CS"/>
              </w:rPr>
              <w:lastRenderedPageBreak/>
              <w:t>What the student needs to know</w:t>
            </w:r>
            <w:r w:rsidR="008A32E2" w:rsidRPr="00591D80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C20A7FE" w14:textId="263642D7" w:rsidR="008A32E2" w:rsidRPr="002E2941" w:rsidRDefault="00591D80" w:rsidP="00591D80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91D80">
              <w:rPr>
                <w:color w:val="000000" w:themeColor="text1"/>
                <w:sz w:val="20"/>
                <w:szCs w:val="20"/>
                <w:lang w:val="sr-Cyrl-CS"/>
              </w:rPr>
              <w:t>• Most common types of malignant lung tumors</w:t>
            </w:r>
          </w:p>
        </w:tc>
        <w:tc>
          <w:tcPr>
            <w:tcW w:w="2500" w:type="pct"/>
          </w:tcPr>
          <w:p w14:paraId="598D4679" w14:textId="77777777" w:rsidR="00591D80" w:rsidRDefault="00591D80" w:rsidP="00591D80">
            <w:pPr>
              <w:pStyle w:val="ListParagraph"/>
              <w:ind w:left="900"/>
              <w:rPr>
                <w:noProof w:val="0"/>
                <w:color w:val="000000" w:themeColor="text1"/>
                <w:szCs w:val="20"/>
                <w:lang w:val="en-US" w:eastAsia="en-US"/>
              </w:rPr>
            </w:pPr>
            <w:r w:rsidRPr="00591D80">
              <w:rPr>
                <w:noProof w:val="0"/>
                <w:color w:val="000000" w:themeColor="text1"/>
                <w:szCs w:val="20"/>
                <w:lang w:val="sr-Cyrl-CS" w:eastAsia="en-US"/>
              </w:rPr>
              <w:lastRenderedPageBreak/>
              <w:t>• Management of patients with malignant lung tumors</w:t>
            </w:r>
          </w:p>
          <w:p w14:paraId="1DC95C4E" w14:textId="1BD57F61" w:rsidR="008A32E2" w:rsidRPr="00591D80" w:rsidRDefault="004A6F10" w:rsidP="00591D80">
            <w:pPr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591D80">
              <w:rPr>
                <w:b/>
                <w:color w:val="000000" w:themeColor="text1"/>
                <w:sz w:val="20"/>
                <w:szCs w:val="20"/>
                <w:lang w:val="sr-Cyrl-CS"/>
              </w:rPr>
              <w:lastRenderedPageBreak/>
              <w:t>What the student needs to know</w:t>
            </w:r>
            <w:r w:rsidR="008A32E2" w:rsidRPr="00591D80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595FB835" w14:textId="5654989D" w:rsidR="004E6B86" w:rsidRPr="00591D80" w:rsidRDefault="00591D80" w:rsidP="00591D80">
            <w:pPr>
              <w:pStyle w:val="ListParagraph"/>
              <w:ind w:left="900"/>
              <w:rPr>
                <w:color w:val="000000" w:themeColor="text1"/>
                <w:szCs w:val="20"/>
                <w:lang w:val="sr-Cyrl-CS"/>
              </w:rPr>
            </w:pPr>
            <w:r w:rsidRPr="00591D80">
              <w:rPr>
                <w:noProof w:val="0"/>
                <w:color w:val="000000" w:themeColor="text1"/>
                <w:szCs w:val="20"/>
                <w:lang w:val="sr-Cyrl-CS" w:eastAsia="en-US"/>
              </w:rPr>
              <w:t>• Most common symptoms and signs of disease in patients with malignant lung tumors</w:t>
            </w:r>
          </w:p>
        </w:tc>
      </w:tr>
    </w:tbl>
    <w:p w14:paraId="266F2503" w14:textId="77777777" w:rsidR="008A32E2" w:rsidRPr="002E2941" w:rsidRDefault="008A32E2" w:rsidP="008A32E2">
      <w:pPr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4E6B86" w:rsidRPr="002E2941" w14:paraId="4964F619" w14:textId="77777777" w:rsidTr="009D44D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C2B9F7" w14:textId="2C7E3BAD" w:rsidR="004E6B86" w:rsidRPr="002E2941" w:rsidRDefault="004E6B86" w:rsidP="009D44DD">
            <w:pPr>
              <w:rPr>
                <w:color w:val="000000" w:themeColor="text1"/>
                <w:sz w:val="28"/>
                <w:szCs w:val="28"/>
                <w:lang w:val="sr-Cyrl-CS"/>
              </w:rPr>
            </w:pPr>
            <w:r w:rsidRPr="002E2941">
              <w:rPr>
                <w:color w:val="000000" w:themeColor="text1"/>
              </w:rPr>
              <w:br w:type="page"/>
            </w:r>
            <w:r w:rsidR="004A6F10"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 26 (</w:t>
            </w:r>
            <w:r w:rsidR="00871438">
              <w:rPr>
                <w:color w:val="000000" w:themeColor="text1"/>
                <w:sz w:val="22"/>
                <w:szCs w:val="22"/>
                <w:lang w:val="en-US"/>
              </w:rPr>
              <w:t>THIRTEENTH WEEK</w:t>
            </w:r>
            <w:r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4E6B86" w:rsidRPr="002E2941" w14:paraId="194EC885" w14:textId="77777777" w:rsidTr="009D44D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141EDDB" w14:textId="6CA485C0" w:rsidR="004E6B86" w:rsidRPr="00824F25" w:rsidRDefault="00871438" w:rsidP="009D44DD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871438">
              <w:rPr>
                <w:b/>
                <w:color w:val="000000" w:themeColor="text1"/>
                <w:lang w:val="sr-Cyrl-CS"/>
              </w:rPr>
              <w:t>MALIGNANT LUNG DISEASES - CLINICAL PRESENTATION, DIAGNOSIS OF BRONCHIAL CARCINOMA, TREATMENT OF BRONCHIAL CARCINOMA. SECONDARY LUNG TUMORS. PLEURAL TUMORS. INVASIVE DIAGNOSTIC PROCEDURES IN PULMONOLOGY.</w:t>
            </w:r>
          </w:p>
        </w:tc>
      </w:tr>
      <w:tr w:rsidR="004E6B86" w:rsidRPr="002E2941" w14:paraId="3B9DFCBF" w14:textId="77777777" w:rsidTr="009D44DD">
        <w:trPr>
          <w:trHeight w:val="454"/>
          <w:jc w:val="center"/>
        </w:trPr>
        <w:tc>
          <w:tcPr>
            <w:tcW w:w="2500" w:type="pct"/>
            <w:vAlign w:val="center"/>
          </w:tcPr>
          <w:p w14:paraId="7E6F679C" w14:textId="07392ECF" w:rsidR="004E6B86" w:rsidRPr="002E2941" w:rsidRDefault="004A6F10" w:rsidP="009D44D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12E6CEF3" w14:textId="2AF79225" w:rsidR="004E6B86" w:rsidRPr="002E2941" w:rsidRDefault="004A6F10" w:rsidP="009D44D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4E6B86" w:rsidRPr="002E2941" w14:paraId="3D027685" w14:textId="77777777" w:rsidTr="009D44DD">
        <w:trPr>
          <w:trHeight w:val="454"/>
          <w:jc w:val="center"/>
        </w:trPr>
        <w:tc>
          <w:tcPr>
            <w:tcW w:w="2500" w:type="pct"/>
          </w:tcPr>
          <w:p w14:paraId="24870824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Clinical presentation, diagnosis of bronchial carcinoma</w:t>
            </w:r>
          </w:p>
          <w:p w14:paraId="6B502318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Treatment of bronchial carcinoma</w:t>
            </w:r>
          </w:p>
          <w:p w14:paraId="7C5F3DA3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Secondary lung tumors</w:t>
            </w:r>
          </w:p>
          <w:p w14:paraId="6CCC8209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Tumors of the pleura</w:t>
            </w:r>
          </w:p>
          <w:p w14:paraId="738B0391" w14:textId="77777777" w:rsid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Invasive diagnostic procedures in pulmonology</w:t>
            </w:r>
          </w:p>
          <w:p w14:paraId="3570EEBA" w14:textId="77777777" w:rsid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74F6CA02" w14:textId="3714D660" w:rsidR="004E6B86" w:rsidRPr="002E2941" w:rsidRDefault="004A6F10" w:rsidP="00871438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4E6B86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0DC48BC0" w14:textId="5F471B0E" w:rsidR="00871438" w:rsidRPr="00871438" w:rsidRDefault="00871438" w:rsidP="008714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• Clinical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presentation</w:t>
            </w: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 xml:space="preserve"> of patients with lung carcinoma</w:t>
            </w:r>
          </w:p>
          <w:p w14:paraId="48321021" w14:textId="77777777" w:rsidR="00871438" w:rsidRPr="00871438" w:rsidRDefault="00871438" w:rsidP="00871438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Establishing the diagnosis of malignant lung tumors</w:t>
            </w:r>
          </w:p>
          <w:p w14:paraId="4F7ED935" w14:textId="43A1917D" w:rsidR="004E6B86" w:rsidRPr="002E2941" w:rsidRDefault="00871438" w:rsidP="00871438">
            <w:pPr>
              <w:ind w:left="72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Types of treatment</w:t>
            </w:r>
          </w:p>
        </w:tc>
        <w:tc>
          <w:tcPr>
            <w:tcW w:w="2500" w:type="pct"/>
          </w:tcPr>
          <w:p w14:paraId="2E961724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Familiarizing students with bronchoscopy as an invasive diagnostic procedure</w:t>
            </w:r>
          </w:p>
          <w:p w14:paraId="3202BC1B" w14:textId="77777777" w:rsid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Reading radiographic lung images with infiltrative shadows</w:t>
            </w:r>
          </w:p>
          <w:p w14:paraId="7BA3883A" w14:textId="77777777" w:rsid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83C2570" w14:textId="2DF719BF" w:rsidR="004E6B86" w:rsidRPr="002E2941" w:rsidRDefault="004A6F10" w:rsidP="00871438">
            <w:pPr>
              <w:ind w:left="90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4E6B86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1FBAED4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Diagnostic procedures for establishing the diagnosis of lung carcinoma</w:t>
            </w:r>
          </w:p>
          <w:p w14:paraId="1F6EB8E9" w14:textId="7777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Ability to describe infiltrative shadow on the lungs</w:t>
            </w:r>
          </w:p>
          <w:p w14:paraId="71770240" w14:textId="75B87777" w:rsidR="00871438" w:rsidRPr="00871438" w:rsidRDefault="00871438" w:rsidP="00871438">
            <w:pPr>
              <w:ind w:left="90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871438">
              <w:rPr>
                <w:color w:val="000000" w:themeColor="text1"/>
                <w:sz w:val="20"/>
                <w:szCs w:val="20"/>
                <w:lang w:val="sr-Cyrl-CS"/>
              </w:rPr>
              <w:t>• Indications for bronchoscopy</w:t>
            </w:r>
          </w:p>
          <w:p w14:paraId="7284F34F" w14:textId="77777777" w:rsidR="00871438" w:rsidRDefault="00871438" w:rsidP="004E6B86">
            <w:pPr>
              <w:ind w:left="36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783F95F" w14:textId="00084038" w:rsidR="004E6B86" w:rsidRPr="00871438" w:rsidRDefault="004E6B86" w:rsidP="004E6B86">
            <w:pPr>
              <w:ind w:left="36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EDC6564" w14:textId="0A76E110" w:rsidR="00F17B04" w:rsidRDefault="00F17B04" w:rsidP="00141266">
      <w:pPr>
        <w:jc w:val="center"/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4E6B86" w:rsidRPr="002E2941" w14:paraId="5850EB62" w14:textId="77777777" w:rsidTr="009D44D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8AEE341" w14:textId="3492E0C1" w:rsidR="004E6B86" w:rsidRPr="002E2941" w:rsidRDefault="004A6F10" w:rsidP="00646586">
            <w:pPr>
              <w:ind w:left="3119" w:hanging="3119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 xml:space="preserve">TEACHIG UNIT </w:t>
            </w:r>
            <w:r w:rsidR="004E6B86">
              <w:rPr>
                <w:color w:val="000000" w:themeColor="text1"/>
                <w:sz w:val="22"/>
                <w:szCs w:val="22"/>
                <w:lang w:val="sr-Cyrl-CS"/>
              </w:rPr>
              <w:t xml:space="preserve"> 27 (</w:t>
            </w:r>
            <w:r w:rsidR="00646586">
              <w:rPr>
                <w:color w:val="000000" w:themeColor="text1"/>
                <w:sz w:val="22"/>
                <w:szCs w:val="22"/>
                <w:lang w:val="en-US"/>
              </w:rPr>
              <w:t>FOURTEENTH WEEK</w:t>
            </w:r>
            <w:r w:rsidR="004E6B86" w:rsidRPr="002E2941">
              <w:rPr>
                <w:color w:val="000000" w:themeColor="text1"/>
                <w:sz w:val="22"/>
                <w:szCs w:val="22"/>
                <w:lang w:val="sr-Cyrl-CS"/>
              </w:rPr>
              <w:t>):</w:t>
            </w:r>
          </w:p>
        </w:tc>
      </w:tr>
      <w:tr w:rsidR="004E6B86" w:rsidRPr="002E2941" w14:paraId="352684F9" w14:textId="77777777" w:rsidTr="009D44D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95CA2D1" w14:textId="77777777" w:rsidR="00646586" w:rsidRPr="00646586" w:rsidRDefault="00646586" w:rsidP="00646586">
            <w:pPr>
              <w:ind w:left="3119" w:hanging="3119"/>
              <w:jc w:val="center"/>
              <w:rPr>
                <w:b/>
                <w:color w:val="000000" w:themeColor="text1"/>
                <w:lang w:val="sr-Cyrl-CS"/>
              </w:rPr>
            </w:pPr>
            <w:r w:rsidRPr="00646586">
              <w:rPr>
                <w:b/>
                <w:color w:val="000000" w:themeColor="text1"/>
                <w:lang w:val="sr-Cyrl-CS"/>
              </w:rPr>
              <w:t>PULMONARY EMBOLISM</w:t>
            </w:r>
          </w:p>
          <w:p w14:paraId="78F6F51E" w14:textId="11DEDFEE" w:rsidR="004E6B86" w:rsidRPr="002E2941" w:rsidRDefault="00646586" w:rsidP="00646586">
            <w:pPr>
              <w:ind w:left="3119" w:hanging="3119"/>
              <w:jc w:val="center"/>
              <w:rPr>
                <w:b/>
                <w:color w:val="000000" w:themeColor="text1"/>
                <w:lang w:val="ru-RU"/>
              </w:rPr>
            </w:pPr>
            <w:r w:rsidRPr="00646586">
              <w:rPr>
                <w:b/>
                <w:color w:val="000000" w:themeColor="text1"/>
                <w:lang w:val="sr-Cyrl-CS"/>
              </w:rPr>
              <w:t>ACUTE RESPIRATORY DISTRESS SYNDROME</w:t>
            </w:r>
          </w:p>
        </w:tc>
      </w:tr>
      <w:tr w:rsidR="004E6B86" w:rsidRPr="002E2941" w14:paraId="17D0694A" w14:textId="77777777" w:rsidTr="009D44DD">
        <w:trPr>
          <w:trHeight w:val="454"/>
          <w:jc w:val="center"/>
        </w:trPr>
        <w:tc>
          <w:tcPr>
            <w:tcW w:w="2500" w:type="pct"/>
            <w:vAlign w:val="center"/>
          </w:tcPr>
          <w:p w14:paraId="21C80EB7" w14:textId="2A5F299A" w:rsidR="004E6B86" w:rsidRPr="002E2941" w:rsidRDefault="004A6F10" w:rsidP="009D44DD">
            <w:pPr>
              <w:ind w:firstLine="156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sr-Cyrl-CS"/>
              </w:rPr>
              <w:t>lectures 3 school classes</w:t>
            </w:r>
          </w:p>
        </w:tc>
        <w:tc>
          <w:tcPr>
            <w:tcW w:w="2500" w:type="pct"/>
            <w:vAlign w:val="center"/>
          </w:tcPr>
          <w:p w14:paraId="12E9362F" w14:textId="19F3513B" w:rsidR="004E6B86" w:rsidRPr="002E2941" w:rsidRDefault="004A6F10" w:rsidP="009D44D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4E6B86" w:rsidRPr="002E2941" w14:paraId="11325EDB" w14:textId="77777777" w:rsidTr="009D44DD">
        <w:trPr>
          <w:trHeight w:val="454"/>
          <w:jc w:val="center"/>
        </w:trPr>
        <w:tc>
          <w:tcPr>
            <w:tcW w:w="2500" w:type="pct"/>
          </w:tcPr>
          <w:p w14:paraId="2D8EF015" w14:textId="77777777" w:rsidR="00646586" w:rsidRPr="00646586" w:rsidRDefault="00646586" w:rsidP="00646586">
            <w:pPr>
              <w:tabs>
                <w:tab w:val="left" w:pos="284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Risk factors, pathogenesis, clinical presentation of pulmonary embolism</w:t>
            </w:r>
          </w:p>
          <w:p w14:paraId="5F9D2128" w14:textId="77777777" w:rsidR="00646586" w:rsidRPr="00646586" w:rsidRDefault="00646586" w:rsidP="00646586">
            <w:pPr>
              <w:tabs>
                <w:tab w:val="left" w:pos="284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Diagnosis and treatment of pulmonary embolism</w:t>
            </w:r>
          </w:p>
          <w:p w14:paraId="2A0DD8F8" w14:textId="77777777" w:rsidR="00646586" w:rsidRPr="00646586" w:rsidRDefault="00646586" w:rsidP="00646586">
            <w:pPr>
              <w:tabs>
                <w:tab w:val="left" w:pos="284"/>
              </w:tabs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Risk factors, pathogenesis of ARDS (Acute Respiratory Distress Syndrome)</w:t>
            </w:r>
          </w:p>
          <w:p w14:paraId="4B4D1237" w14:textId="77777777" w:rsid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Clinical presentation, therapy of ARDS</w:t>
            </w:r>
          </w:p>
          <w:p w14:paraId="0803FBD8" w14:textId="77777777" w:rsid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77673C45" w14:textId="66C0A843" w:rsidR="004E6B86" w:rsidRPr="002E2941" w:rsidRDefault="004A6F10" w:rsidP="00646586">
            <w:pPr>
              <w:ind w:left="720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4E6B86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5BE6C951" w14:textId="77777777" w:rsidR="00646586" w:rsidRPr="00646586" w:rsidRDefault="004E6B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  </w:t>
            </w:r>
            <w:r w:rsidR="00646586" w:rsidRPr="00646586">
              <w:rPr>
                <w:color w:val="000000" w:themeColor="text1"/>
                <w:sz w:val="20"/>
                <w:szCs w:val="20"/>
                <w:lang w:val="sr-Cyrl-CS"/>
              </w:rPr>
              <w:t>• The most significant risk factors for the occurrence of venous thromboembolism</w:t>
            </w:r>
          </w:p>
          <w:p w14:paraId="3FC622A2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Clinical presentation of pulmonary thromboembolism</w:t>
            </w:r>
          </w:p>
          <w:p w14:paraId="2F2B8482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Criteria for diagnosing pulmonary thromboembolism (laboratory, radiographic, ECG, scintigraphic, and pulmonary angiographic)</w:t>
            </w:r>
          </w:p>
          <w:p w14:paraId="33873908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Principles of treatment for deep venous thrombosis and pulmonary thromboembolism</w:t>
            </w:r>
          </w:p>
          <w:p w14:paraId="65A3BE85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Key risk factors for the development of ARDS (Acute Respiratory Distress Syndrome)</w:t>
            </w:r>
          </w:p>
          <w:p w14:paraId="55D0F39E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Clinical presentation and physical examination in patients with ARDS</w:t>
            </w:r>
          </w:p>
          <w:p w14:paraId="4C1EE58A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Diagnostic procedures for diagnosing ARDS</w:t>
            </w:r>
          </w:p>
          <w:p w14:paraId="5858C39C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Differences in chest radiography between cardiogenic and non-cardiogenic pulmonary edema</w:t>
            </w:r>
          </w:p>
          <w:p w14:paraId="2695B675" w14:textId="605527C3" w:rsidR="004E6B86" w:rsidRPr="002E2941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Principles of ARDS treatment</w:t>
            </w:r>
          </w:p>
        </w:tc>
        <w:tc>
          <w:tcPr>
            <w:tcW w:w="2500" w:type="pct"/>
          </w:tcPr>
          <w:p w14:paraId="40BD1E06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Management of patients with pulmonary thromboembolism</w:t>
            </w:r>
          </w:p>
          <w:p w14:paraId="3235AA84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Analysis of laboratory, radiographic, electrocardiographic, scintigraphic, and pulmonary angiographic parameters for diagnosing pulmonary thromboembolism</w:t>
            </w:r>
          </w:p>
          <w:p w14:paraId="2CC1693E" w14:textId="77777777" w:rsid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Reading radiographic images - differential diagnosis</w:t>
            </w:r>
          </w:p>
          <w:p w14:paraId="7CBF55EB" w14:textId="77777777" w:rsid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4B8DE5D1" w14:textId="12EF2DDE" w:rsidR="004E6B86" w:rsidRPr="002E2941" w:rsidRDefault="004A6F10" w:rsidP="00646586">
            <w:pPr>
              <w:ind w:left="720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Cyrl-CS"/>
              </w:rPr>
              <w:t>What the student needs to know</w:t>
            </w:r>
            <w:r w:rsidR="004E6B86" w:rsidRPr="002E2941">
              <w:rPr>
                <w:b/>
                <w:color w:val="000000" w:themeColor="text1"/>
                <w:sz w:val="20"/>
                <w:szCs w:val="20"/>
                <w:lang w:val="sr-Cyrl-CS"/>
              </w:rPr>
              <w:t>:</w:t>
            </w:r>
          </w:p>
          <w:p w14:paraId="3BC1C09A" w14:textId="77777777" w:rsidR="00646586" w:rsidRPr="00646586" w:rsidRDefault="004E6B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2E2941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646586" w:rsidRPr="00646586">
              <w:rPr>
                <w:color w:val="000000" w:themeColor="text1"/>
                <w:sz w:val="20"/>
                <w:szCs w:val="20"/>
                <w:lang w:val="sr-Cyrl-CS"/>
              </w:rPr>
              <w:t>• Risk factors and clinical presentation of a patient with pulmonary thromboembolism</w:t>
            </w:r>
          </w:p>
          <w:p w14:paraId="130696A2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Diagnostic criteria for pulmonary thromboembolism</w:t>
            </w:r>
          </w:p>
          <w:p w14:paraId="7ECD91A6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Treatment of pulmonary thromboembolism</w:t>
            </w:r>
          </w:p>
          <w:p w14:paraId="2F59947A" w14:textId="77777777" w:rsidR="00646586" w:rsidRPr="00646586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Clinical presentation and physical examination in patients with ARDS</w:t>
            </w:r>
          </w:p>
          <w:p w14:paraId="06193C7E" w14:textId="1AA1D9E0" w:rsidR="004E6B86" w:rsidRPr="002E2941" w:rsidRDefault="00646586" w:rsidP="00646586">
            <w:pPr>
              <w:ind w:left="720"/>
              <w:rPr>
                <w:color w:val="000000" w:themeColor="text1"/>
                <w:sz w:val="20"/>
                <w:szCs w:val="20"/>
                <w:lang w:val="en-US"/>
              </w:rPr>
            </w:pPr>
            <w:r w:rsidRPr="00646586">
              <w:rPr>
                <w:color w:val="000000" w:themeColor="text1"/>
                <w:sz w:val="20"/>
                <w:szCs w:val="20"/>
                <w:lang w:val="sr-Cyrl-CS"/>
              </w:rPr>
              <w:t>• Principles of ARDS treatment</w:t>
            </w:r>
          </w:p>
        </w:tc>
      </w:tr>
    </w:tbl>
    <w:p w14:paraId="5FFA8E37" w14:textId="77777777" w:rsidR="00963F1D" w:rsidRPr="00963F1D" w:rsidRDefault="00963F1D" w:rsidP="00963F1D">
      <w:pPr>
        <w:ind w:right="57"/>
        <w:contextualSpacing/>
        <w:rPr>
          <w:color w:val="000000" w:themeColor="text1"/>
          <w:sz w:val="22"/>
          <w:szCs w:val="22"/>
          <w:lang w:val="sr-Cyrl-CS"/>
        </w:rPr>
      </w:pPr>
    </w:p>
    <w:p w14:paraId="413B7CFE" w14:textId="3E01DE77" w:rsidR="00963F1D" w:rsidRPr="00963F1D" w:rsidRDefault="004A6F10" w:rsidP="00963F1D">
      <w:pPr>
        <w:ind w:right="57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TEACHIG UNIT </w:t>
      </w:r>
      <w:r w:rsidR="00963F1D" w:rsidRPr="00963F1D">
        <w:rPr>
          <w:sz w:val="22"/>
          <w:szCs w:val="22"/>
          <w:lang w:val="ru-RU"/>
        </w:rPr>
        <w:t xml:space="preserve"> 28 (</w:t>
      </w:r>
      <w:r w:rsidR="00B26918">
        <w:rPr>
          <w:color w:val="000000" w:themeColor="text1"/>
          <w:sz w:val="22"/>
          <w:szCs w:val="22"/>
          <w:lang w:val="en-US"/>
        </w:rPr>
        <w:t>FOURTEENTH WEEK</w:t>
      </w:r>
      <w:r w:rsidR="00963F1D" w:rsidRPr="00963F1D">
        <w:rPr>
          <w:sz w:val="22"/>
          <w:szCs w:val="22"/>
          <w:lang w:val="ru-RU"/>
        </w:rPr>
        <w:t xml:space="preserve">):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963F1D" w:rsidRPr="001040AE" w14:paraId="2EAF8930" w14:textId="77777777" w:rsidTr="00963F1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6E302" w14:textId="45B8010F" w:rsidR="00963F1D" w:rsidRPr="001040AE" w:rsidRDefault="00B26918" w:rsidP="009D44DD">
            <w:pPr>
              <w:ind w:left="57" w:right="57"/>
              <w:contextualSpacing/>
              <w:jc w:val="center"/>
              <w:rPr>
                <w:b/>
              </w:rPr>
            </w:pPr>
            <w:r w:rsidRPr="00B26918">
              <w:rPr>
                <w:b/>
                <w:lang w:val="ru-RU"/>
              </w:rPr>
              <w:t>MECHANISMS OF IMMUNE TISSUE DAMAGE. ATOPIC DISEASES. SYSTEMIC ANAPHYLAXIS. URTICARIA AND ANGIOEDEMA. ALLERGIC RHINITIS.</w:t>
            </w:r>
          </w:p>
        </w:tc>
      </w:tr>
      <w:tr w:rsidR="00963F1D" w:rsidRPr="001040AE" w14:paraId="1C226048" w14:textId="77777777" w:rsidTr="00963F1D">
        <w:trPr>
          <w:trHeight w:val="454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1F2EB887" w14:textId="667F7BED" w:rsidR="00963F1D" w:rsidRPr="00B26918" w:rsidRDefault="004A6F10" w:rsidP="009D44DD">
            <w:pPr>
              <w:ind w:left="57" w:right="57"/>
              <w:contextualSpacing/>
              <w:jc w:val="center"/>
              <w:rPr>
                <w:lang w:val="ru-RU"/>
              </w:rPr>
            </w:pPr>
            <w:r w:rsidRPr="00B26918">
              <w:rPr>
                <w:lang w:val="ru-RU"/>
              </w:rPr>
              <w:t>lectures 3 school classes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5E69CE76" w14:textId="51A52376" w:rsidR="00963F1D" w:rsidRPr="00963F1D" w:rsidRDefault="004A6F10" w:rsidP="009D44DD">
            <w:pPr>
              <w:ind w:left="57" w:right="57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963F1D" w:rsidRPr="001040AE" w14:paraId="31132C37" w14:textId="77777777" w:rsidTr="009D44DD">
        <w:trPr>
          <w:trHeight w:val="454"/>
        </w:trPr>
        <w:tc>
          <w:tcPr>
            <w:tcW w:w="2500" w:type="pct"/>
          </w:tcPr>
          <w:p w14:paraId="1751C74D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Mechanisms of immune tissue damage.</w:t>
            </w:r>
          </w:p>
          <w:p w14:paraId="37579CC1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Atopic diseases.</w:t>
            </w:r>
          </w:p>
          <w:p w14:paraId="37257267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Systemic anaphylaxis.</w:t>
            </w:r>
          </w:p>
          <w:p w14:paraId="32A2AE8A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lastRenderedPageBreak/>
              <w:t>• Urticaria and angioedema.</w:t>
            </w:r>
          </w:p>
          <w:p w14:paraId="04F33556" w14:textId="77777777" w:rsidR="00B26918" w:rsidRDefault="00B26918" w:rsidP="00B26918">
            <w:pPr>
              <w:ind w:left="957" w:right="57"/>
              <w:rPr>
                <w:szCs w:val="20"/>
                <w:lang w:val="en-US"/>
              </w:rPr>
            </w:pPr>
            <w:r w:rsidRPr="00B26918">
              <w:rPr>
                <w:sz w:val="20"/>
                <w:szCs w:val="20"/>
                <w:lang w:val="ru-RU"/>
              </w:rPr>
              <w:t>• Allergic rhinitis</w:t>
            </w:r>
            <w:r w:rsidRPr="00B26918">
              <w:rPr>
                <w:szCs w:val="20"/>
                <w:lang w:val="ru-RU"/>
              </w:rPr>
              <w:t>.</w:t>
            </w:r>
          </w:p>
          <w:p w14:paraId="3E8ADFF6" w14:textId="77777777" w:rsidR="00B26918" w:rsidRDefault="00B26918" w:rsidP="00B26918">
            <w:pPr>
              <w:ind w:left="957" w:right="57"/>
              <w:rPr>
                <w:szCs w:val="20"/>
                <w:lang w:val="en-US"/>
              </w:rPr>
            </w:pPr>
          </w:p>
          <w:p w14:paraId="6776BB92" w14:textId="0151EA01" w:rsidR="00963F1D" w:rsidRPr="00963F1D" w:rsidRDefault="004A6F10" w:rsidP="00B26918">
            <w:pPr>
              <w:ind w:left="957" w:right="5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What the student needs to know</w:t>
            </w:r>
            <w:r w:rsidR="00963F1D" w:rsidRPr="00963F1D">
              <w:rPr>
                <w:b/>
                <w:sz w:val="20"/>
                <w:szCs w:val="20"/>
                <w:lang w:val="ru-RU"/>
              </w:rPr>
              <w:t>:</w:t>
            </w:r>
          </w:p>
          <w:p w14:paraId="14371090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Mechanisms of immune tissue damage - types of hypersensitivity reactions.</w:t>
            </w:r>
          </w:p>
          <w:p w14:paraId="1F831ACA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Pseudoallergic reactions.</w:t>
            </w:r>
          </w:p>
          <w:p w14:paraId="03A76CE3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Atopic diseases and characteristics of atopic constitution.</w:t>
            </w:r>
          </w:p>
          <w:p w14:paraId="4908E81A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Definition of systemic anaphylaxis. Classification of systemic anaphylaxis based on the mechanism of onset.</w:t>
            </w:r>
          </w:p>
          <w:p w14:paraId="75BD0AA7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Clinical presentation, differential diagnosis, treatment, and prevention of systemic anaphylaxis.</w:t>
            </w:r>
          </w:p>
          <w:p w14:paraId="704EA75E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Classification, diagnosis, and treatment of urticaria and angioedema.</w:t>
            </w:r>
          </w:p>
          <w:p w14:paraId="20DA5159" w14:textId="1477C759" w:rsidR="00963F1D" w:rsidRPr="00963F1D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Allergic conjunctivitis etiopathogenesis, clinical presentation, diagnosis, and treatment.</w:t>
            </w:r>
          </w:p>
        </w:tc>
        <w:tc>
          <w:tcPr>
            <w:tcW w:w="2500" w:type="pct"/>
          </w:tcPr>
          <w:p w14:paraId="2C470844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lastRenderedPageBreak/>
              <w:t>• Presentation of a patient with systemic anaphylaxis, urticaria, or angioedema.</w:t>
            </w:r>
          </w:p>
          <w:p w14:paraId="3C14EA9A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 xml:space="preserve">• Learn the classification of systemic </w:t>
            </w:r>
            <w:r w:rsidRPr="00B26918">
              <w:rPr>
                <w:szCs w:val="20"/>
                <w:lang w:val="ru-RU"/>
              </w:rPr>
              <w:lastRenderedPageBreak/>
              <w:t>anaphylaxis based on the mechanism of onset.</w:t>
            </w:r>
          </w:p>
          <w:p w14:paraId="3B1ECB2D" w14:textId="77777777" w:rsidR="00B26918" w:rsidRDefault="00B26918" w:rsidP="00B26918">
            <w:pPr>
              <w:ind w:left="957" w:right="57"/>
              <w:rPr>
                <w:szCs w:val="20"/>
                <w:lang w:val="en-US"/>
              </w:rPr>
            </w:pPr>
            <w:r w:rsidRPr="00B26918">
              <w:rPr>
                <w:szCs w:val="20"/>
                <w:lang w:val="ru-RU"/>
              </w:rPr>
              <w:t xml:space="preserve">• </w:t>
            </w:r>
            <w:r w:rsidRPr="00B26918">
              <w:rPr>
                <w:sz w:val="20"/>
                <w:szCs w:val="20"/>
                <w:lang w:val="ru-RU"/>
              </w:rPr>
              <w:t>Learn the clinical presentation, differential diagnosis, treatment, and prevention of systemic anaphylaxis, urticaria, and angioedema</w:t>
            </w:r>
            <w:r w:rsidRPr="00B26918">
              <w:rPr>
                <w:szCs w:val="20"/>
                <w:lang w:val="ru-RU"/>
              </w:rPr>
              <w:t>.</w:t>
            </w:r>
          </w:p>
          <w:p w14:paraId="738CD81A" w14:textId="77777777" w:rsidR="00B26918" w:rsidRDefault="00B26918" w:rsidP="00B26918">
            <w:pPr>
              <w:ind w:left="957" w:right="57"/>
              <w:rPr>
                <w:szCs w:val="20"/>
                <w:lang w:val="en-US"/>
              </w:rPr>
            </w:pPr>
          </w:p>
          <w:p w14:paraId="5574B06A" w14:textId="27654821" w:rsidR="00963F1D" w:rsidRPr="00963F1D" w:rsidRDefault="004A6F10" w:rsidP="00B26918">
            <w:pPr>
              <w:ind w:left="957" w:right="57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What the student needs to know</w:t>
            </w:r>
            <w:r w:rsidR="00963F1D" w:rsidRPr="00963F1D">
              <w:rPr>
                <w:b/>
                <w:sz w:val="20"/>
                <w:szCs w:val="20"/>
                <w:lang w:val="ru-RU"/>
              </w:rPr>
              <w:t>:</w:t>
            </w:r>
          </w:p>
          <w:p w14:paraId="118293AA" w14:textId="77777777" w:rsidR="00B26918" w:rsidRPr="00B26918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Clinical manifestations, diagnosis, and treatment of urticaria and angioedema.</w:t>
            </w:r>
          </w:p>
          <w:p w14:paraId="58AAF202" w14:textId="596798E1" w:rsidR="00963F1D" w:rsidRPr="00963F1D" w:rsidRDefault="00B26918" w:rsidP="00B26918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B26918">
              <w:rPr>
                <w:szCs w:val="20"/>
                <w:lang w:val="ru-RU"/>
              </w:rPr>
              <w:t>• Clinical presentation, differential diagnosis, treatment, and prevention of systemic anaphylaxis.</w:t>
            </w:r>
          </w:p>
        </w:tc>
      </w:tr>
    </w:tbl>
    <w:p w14:paraId="47940CA0" w14:textId="77777777" w:rsidR="00963F1D" w:rsidRPr="001040AE" w:rsidRDefault="00963F1D" w:rsidP="00963F1D">
      <w:pPr>
        <w:ind w:left="57" w:right="57"/>
        <w:contextualSpacing/>
        <w:rPr>
          <w:lang w:val="ru-RU"/>
        </w:rPr>
      </w:pPr>
    </w:p>
    <w:p w14:paraId="3129762A" w14:textId="77777777" w:rsidR="00963F1D" w:rsidRDefault="00963F1D" w:rsidP="00963F1D">
      <w:pPr>
        <w:ind w:left="57" w:right="57"/>
        <w:contextualSpacing/>
        <w:rPr>
          <w:lang w:val="ru-RU"/>
        </w:rPr>
      </w:pPr>
    </w:p>
    <w:p w14:paraId="15B53D61" w14:textId="476C69CD" w:rsidR="00963F1D" w:rsidRPr="00963F1D" w:rsidRDefault="004A6F10" w:rsidP="00963F1D">
      <w:pPr>
        <w:ind w:left="57" w:right="57"/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TEACHIG UNIT </w:t>
      </w:r>
      <w:r w:rsidR="00963F1D" w:rsidRPr="00963F1D">
        <w:rPr>
          <w:sz w:val="22"/>
          <w:szCs w:val="22"/>
          <w:lang w:val="ru-RU"/>
        </w:rPr>
        <w:t xml:space="preserve"> 29 (</w:t>
      </w:r>
      <w:r w:rsidR="00C36310">
        <w:rPr>
          <w:sz w:val="22"/>
          <w:szCs w:val="22"/>
          <w:lang w:val="en-US"/>
        </w:rPr>
        <w:t>FIFTEENTH WEEK</w:t>
      </w:r>
      <w:r w:rsidR="00963F1D" w:rsidRPr="00963F1D">
        <w:rPr>
          <w:sz w:val="22"/>
          <w:szCs w:val="22"/>
          <w:lang w:val="ru-RU"/>
        </w:rPr>
        <w:t xml:space="preserve">):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963F1D" w:rsidRPr="001040AE" w14:paraId="5D059B3C" w14:textId="77777777" w:rsidTr="00963F1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07140" w14:textId="779B7FD3" w:rsidR="00963F1D" w:rsidRPr="001040AE" w:rsidRDefault="00C36310" w:rsidP="009D44DD">
            <w:pPr>
              <w:ind w:left="57" w:right="57"/>
              <w:contextualSpacing/>
              <w:jc w:val="center"/>
              <w:rPr>
                <w:b/>
                <w:lang w:val="ru-RU"/>
              </w:rPr>
            </w:pPr>
            <w:r w:rsidRPr="00C36310">
              <w:rPr>
                <w:b/>
                <w:lang w:val="ru-RU"/>
              </w:rPr>
              <w:t>ALLERGIC REACTIONS TO DRUGS. ASPIRIN INTOLERANCE. IODINE CONTRAST AGENT INTOLERANCE. INTOLERANCE TO ANESTHETICS AND MUSCLE RELAXANTS.</w:t>
            </w:r>
          </w:p>
        </w:tc>
      </w:tr>
      <w:tr w:rsidR="00963F1D" w:rsidRPr="001040AE" w14:paraId="75B588EC" w14:textId="77777777" w:rsidTr="00963F1D">
        <w:trPr>
          <w:trHeight w:val="454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3B2137B8" w14:textId="1819F44F" w:rsidR="00963F1D" w:rsidRPr="00C36310" w:rsidRDefault="004A6F10" w:rsidP="009D44DD">
            <w:pPr>
              <w:ind w:left="57" w:right="57"/>
              <w:contextualSpacing/>
              <w:jc w:val="center"/>
              <w:rPr>
                <w:lang w:val="ru-RU"/>
              </w:rPr>
            </w:pPr>
            <w:r w:rsidRPr="00C36310">
              <w:rPr>
                <w:lang w:val="ru-RU"/>
              </w:rPr>
              <w:t>lectures 3 school classes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04636F68" w14:textId="2144E50A" w:rsidR="00963F1D" w:rsidRPr="00963F1D" w:rsidRDefault="004A6F10" w:rsidP="009D44DD">
            <w:pPr>
              <w:ind w:left="57" w:right="57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963F1D" w:rsidRPr="001040AE" w14:paraId="3A488E72" w14:textId="77777777" w:rsidTr="009D44DD">
        <w:trPr>
          <w:trHeight w:val="454"/>
        </w:trPr>
        <w:tc>
          <w:tcPr>
            <w:tcW w:w="2500" w:type="pct"/>
          </w:tcPr>
          <w:p w14:paraId="136B1DFA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Allergic reactions caused by medications.</w:t>
            </w:r>
          </w:p>
          <w:p w14:paraId="0F69A909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Allergic reactions to penicillin drugs.</w:t>
            </w:r>
          </w:p>
          <w:p w14:paraId="63866DFF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Aspirin intolerance.</w:t>
            </w:r>
          </w:p>
          <w:p w14:paraId="3736C487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Intolerance to iodine contrast agents.</w:t>
            </w:r>
          </w:p>
          <w:p w14:paraId="4B1E304E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Intolerance to local anesthetics.</w:t>
            </w:r>
          </w:p>
          <w:p w14:paraId="1A4216A9" w14:textId="60300231" w:rsidR="00963F1D" w:rsidRDefault="00C36310" w:rsidP="00C36310">
            <w:pPr>
              <w:ind w:left="957" w:right="57"/>
              <w:contextualSpacing/>
              <w:rPr>
                <w:sz w:val="20"/>
                <w:szCs w:val="20"/>
                <w:lang w:val="en-US"/>
              </w:rPr>
            </w:pPr>
            <w:r w:rsidRPr="00C36310">
              <w:rPr>
                <w:sz w:val="20"/>
                <w:szCs w:val="20"/>
                <w:lang w:val="ru-RU"/>
              </w:rPr>
              <w:t>• Intolerance to general anesthetics and muscle relaxants.</w:t>
            </w:r>
          </w:p>
          <w:p w14:paraId="5FD393A7" w14:textId="77777777" w:rsidR="00C36310" w:rsidRPr="00C36310" w:rsidRDefault="00C36310" w:rsidP="00C36310">
            <w:pPr>
              <w:ind w:left="957" w:right="57"/>
              <w:contextualSpacing/>
              <w:rPr>
                <w:b/>
                <w:sz w:val="20"/>
                <w:szCs w:val="20"/>
                <w:lang w:val="en-US"/>
              </w:rPr>
            </w:pPr>
          </w:p>
          <w:p w14:paraId="746C223D" w14:textId="471F4046" w:rsidR="00963F1D" w:rsidRPr="00963F1D" w:rsidRDefault="004A6F10" w:rsidP="00A468CD">
            <w:pPr>
              <w:tabs>
                <w:tab w:val="num" w:pos="426"/>
              </w:tabs>
              <w:ind w:left="426" w:right="57" w:hanging="284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What the student needs to know</w:t>
            </w:r>
            <w:r w:rsidR="00963F1D" w:rsidRPr="00963F1D">
              <w:rPr>
                <w:b/>
                <w:sz w:val="20"/>
                <w:szCs w:val="20"/>
                <w:lang w:val="ru-RU"/>
              </w:rPr>
              <w:t>:</w:t>
            </w:r>
          </w:p>
          <w:p w14:paraId="32021496" w14:textId="7B9FBB76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Allergic reactions caused by medications.</w:t>
            </w:r>
          </w:p>
          <w:p w14:paraId="14DC91E4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Classification of adverse drug reactions.</w:t>
            </w:r>
          </w:p>
          <w:p w14:paraId="6CD591AC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Factors of sensitization related to the drug and related to the patient.</w:t>
            </w:r>
          </w:p>
          <w:p w14:paraId="58425604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Diagnosis of allergic drug reactions - in vivo/in vitro tests.</w:t>
            </w:r>
          </w:p>
          <w:p w14:paraId="03EAABE7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Allergic reactions to penicillin drugs.</w:t>
            </w:r>
          </w:p>
          <w:p w14:paraId="6A3B8BBC" w14:textId="5CD1653A" w:rsidR="00963F1D" w:rsidRPr="00963F1D" w:rsidRDefault="00C36310" w:rsidP="00C36310">
            <w:pPr>
              <w:pStyle w:val="ListParagraph"/>
              <w:tabs>
                <w:tab w:val="num" w:pos="426"/>
              </w:tabs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Intolerance to aspirin, intolerance to iodine contrast agents, intolerance to local anesthetics, intolerance to general anesthetics and muscle relaxants - clinical presentation, diagnosis, and treatment.</w:t>
            </w:r>
          </w:p>
        </w:tc>
        <w:tc>
          <w:tcPr>
            <w:tcW w:w="2500" w:type="pct"/>
          </w:tcPr>
          <w:p w14:paraId="16E84B3A" w14:textId="77777777" w:rsidR="00C36310" w:rsidRPr="00C36310" w:rsidRDefault="00C36310" w:rsidP="00C36310">
            <w:pPr>
              <w:pStyle w:val="ListParagraph"/>
              <w:tabs>
                <w:tab w:val="left" w:pos="318"/>
              </w:tabs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Presentation of a patient with allergic reaction to medications, intolerance to iodine contrast agents, aspirin, or local and general anesthetics.</w:t>
            </w:r>
          </w:p>
          <w:p w14:paraId="6F65960B" w14:textId="273A1703" w:rsidR="00C36310" w:rsidRDefault="00C36310" w:rsidP="00C36310">
            <w:pPr>
              <w:ind w:left="957" w:right="57"/>
              <w:contextualSpacing/>
              <w:rPr>
                <w:szCs w:val="20"/>
                <w:lang w:val="en-US"/>
              </w:rPr>
            </w:pPr>
            <w:r w:rsidRPr="00C36310">
              <w:rPr>
                <w:sz w:val="20"/>
                <w:szCs w:val="20"/>
                <w:lang w:val="ru-RU"/>
              </w:rPr>
              <w:t>• Learn the various forms of clinical manifestation (clinical presentation) of allergic reactions to medications, intolerance to iodine contrast agents, aspirin, or local and general anesthetics</w:t>
            </w:r>
            <w:r w:rsidRPr="00C36310">
              <w:rPr>
                <w:szCs w:val="20"/>
                <w:lang w:val="ru-RU"/>
              </w:rPr>
              <w:t>.</w:t>
            </w:r>
          </w:p>
          <w:p w14:paraId="7A91A108" w14:textId="77777777" w:rsidR="00C36310" w:rsidRPr="00C36310" w:rsidRDefault="00C36310" w:rsidP="00C36310">
            <w:pPr>
              <w:ind w:left="957" w:right="57"/>
              <w:contextualSpacing/>
              <w:rPr>
                <w:szCs w:val="20"/>
                <w:lang w:val="en-US"/>
              </w:rPr>
            </w:pPr>
          </w:p>
          <w:p w14:paraId="73FFB4F0" w14:textId="72ACEF4F" w:rsidR="00963F1D" w:rsidRPr="00963F1D" w:rsidRDefault="004A6F10" w:rsidP="00C36310">
            <w:pPr>
              <w:ind w:left="957" w:right="57"/>
              <w:contextualSpacing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What the student needs to know</w:t>
            </w:r>
            <w:r w:rsidR="00963F1D" w:rsidRPr="00963F1D">
              <w:rPr>
                <w:b/>
                <w:sz w:val="20"/>
                <w:szCs w:val="20"/>
                <w:lang w:val="ru-RU"/>
              </w:rPr>
              <w:t>:</w:t>
            </w:r>
          </w:p>
          <w:p w14:paraId="4F5296BA" w14:textId="77777777" w:rsidR="00C36310" w:rsidRPr="00C36310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C36310">
              <w:rPr>
                <w:szCs w:val="20"/>
                <w:lang w:val="ru-RU"/>
              </w:rPr>
              <w:t>• Clinical manifestations, treatment, and prevention of allergic reactions to medications.</w:t>
            </w:r>
          </w:p>
          <w:p w14:paraId="42290243" w14:textId="0A351704" w:rsidR="00963F1D" w:rsidRPr="00A468CD" w:rsidRDefault="00C36310" w:rsidP="00C36310">
            <w:pPr>
              <w:pStyle w:val="ListParagraph"/>
              <w:ind w:left="957" w:right="5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•</w:t>
            </w:r>
            <w:r>
              <w:rPr>
                <w:szCs w:val="20"/>
                <w:lang w:val="en-US"/>
              </w:rPr>
              <w:t xml:space="preserve"> </w:t>
            </w:r>
            <w:r w:rsidRPr="00C36310">
              <w:rPr>
                <w:szCs w:val="20"/>
                <w:lang w:val="ru-RU"/>
              </w:rPr>
              <w:t>Clinical manifestations, treatment, and prevention of reactions to intolerance to iodine contrast agents, aspirin, or local and general anesthetics.</w:t>
            </w:r>
          </w:p>
        </w:tc>
      </w:tr>
    </w:tbl>
    <w:p w14:paraId="0E08EB54" w14:textId="77777777" w:rsidR="00A468CD" w:rsidRDefault="00A468CD" w:rsidP="00963F1D">
      <w:pPr>
        <w:ind w:left="57" w:right="57"/>
        <w:contextualSpacing/>
        <w:rPr>
          <w:lang w:val="sr-Cyrl-RS"/>
        </w:rPr>
      </w:pPr>
    </w:p>
    <w:p w14:paraId="087C77EC" w14:textId="2E5D4D11" w:rsidR="00963F1D" w:rsidRPr="00A468CD" w:rsidRDefault="004A6F10" w:rsidP="00963F1D">
      <w:pPr>
        <w:ind w:left="57" w:right="57"/>
        <w:contextualSpacing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TEACHIG UNIT </w:t>
      </w:r>
      <w:r w:rsidR="00963F1D" w:rsidRPr="00A468CD">
        <w:rPr>
          <w:sz w:val="22"/>
          <w:szCs w:val="22"/>
        </w:rPr>
        <w:t xml:space="preserve"> 30 (</w:t>
      </w:r>
      <w:r w:rsidR="00FB60A7">
        <w:rPr>
          <w:sz w:val="22"/>
          <w:szCs w:val="22"/>
          <w:lang w:val="en-US"/>
        </w:rPr>
        <w:t>FIFTEENTH WEEK</w:t>
      </w:r>
      <w:proofErr w:type="gramStart"/>
      <w:r w:rsidR="00963F1D" w:rsidRPr="00A468CD">
        <w:rPr>
          <w:sz w:val="22"/>
          <w:szCs w:val="22"/>
        </w:rPr>
        <w:t>):</w:t>
      </w:r>
      <w:proofErr w:type="gramEnd"/>
      <w:r w:rsidR="00963F1D" w:rsidRPr="00A468CD">
        <w:rPr>
          <w:sz w:val="22"/>
          <w:szCs w:val="22"/>
          <w:lang w:val="ru-RU"/>
        </w:rPr>
        <w:t xml:space="preserve">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963F1D" w:rsidRPr="001040AE" w14:paraId="74214B3C" w14:textId="77777777" w:rsidTr="00A468C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148C4" w14:textId="24357AF0" w:rsidR="00963F1D" w:rsidRPr="001040AE" w:rsidRDefault="00FB60A7" w:rsidP="009D44DD">
            <w:pPr>
              <w:ind w:left="57" w:right="57"/>
              <w:contextualSpacing/>
              <w:jc w:val="center"/>
              <w:rPr>
                <w:b/>
                <w:lang w:val="ru-RU"/>
              </w:rPr>
            </w:pPr>
            <w:r w:rsidRPr="00FB60A7">
              <w:rPr>
                <w:b/>
                <w:lang w:val="ru-RU"/>
              </w:rPr>
              <w:t>ALLERGIC REACTIONS CAUSED BY FOOD. ALLERGIC REACTIONS TO LATEX. DRUG-INDUCED ERITEMA NODOSUM. HENOCH-SCHÖNLEIN PURPURA.</w:t>
            </w:r>
          </w:p>
        </w:tc>
      </w:tr>
      <w:tr w:rsidR="00963F1D" w:rsidRPr="001040AE" w14:paraId="6EF96DAE" w14:textId="77777777" w:rsidTr="00A468CD">
        <w:trPr>
          <w:trHeight w:val="454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3C503A4D" w14:textId="09E3DD6B" w:rsidR="00963F1D" w:rsidRPr="00FB60A7" w:rsidRDefault="004A6F10" w:rsidP="009D44DD">
            <w:pPr>
              <w:ind w:left="57" w:right="57"/>
              <w:contextualSpacing/>
              <w:jc w:val="center"/>
              <w:rPr>
                <w:lang w:val="ru-RU"/>
              </w:rPr>
            </w:pPr>
            <w:r w:rsidRPr="00FB60A7">
              <w:rPr>
                <w:lang w:val="ru-RU"/>
              </w:rPr>
              <w:t>lectures 3 school classes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6CD97F66" w14:textId="63222A43" w:rsidR="00963F1D" w:rsidRPr="00A468CD" w:rsidRDefault="004A6F10" w:rsidP="009D44DD">
            <w:pPr>
              <w:ind w:left="57" w:right="57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lang w:val="sr-Cyrl-CS"/>
              </w:rPr>
              <w:t>practice 3 school classes</w:t>
            </w:r>
          </w:p>
        </w:tc>
      </w:tr>
      <w:tr w:rsidR="00963F1D" w:rsidRPr="001040AE" w14:paraId="275AE8D2" w14:textId="77777777" w:rsidTr="009D44DD">
        <w:trPr>
          <w:trHeight w:val="454"/>
        </w:trPr>
        <w:tc>
          <w:tcPr>
            <w:tcW w:w="2500" w:type="pct"/>
          </w:tcPr>
          <w:p w14:paraId="10F2117C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Allergic reactions caused by food.</w:t>
            </w:r>
          </w:p>
          <w:p w14:paraId="31956EDB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Allergic reactions to rubber products.</w:t>
            </w:r>
          </w:p>
          <w:p w14:paraId="4CCA92DC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Serum sickness.</w:t>
            </w:r>
          </w:p>
          <w:p w14:paraId="428EE763" w14:textId="77777777" w:rsidR="00FB60A7" w:rsidRDefault="00FB60A7" w:rsidP="00FB60A7">
            <w:pPr>
              <w:ind w:left="957" w:right="57"/>
              <w:rPr>
                <w:b/>
                <w:sz w:val="20"/>
                <w:szCs w:val="20"/>
                <w:lang w:val="en-US"/>
              </w:rPr>
            </w:pPr>
            <w:r w:rsidRPr="00FB60A7">
              <w:rPr>
                <w:sz w:val="20"/>
                <w:szCs w:val="20"/>
                <w:lang w:val="ru-RU"/>
              </w:rPr>
              <w:t>• Drug-induced erythema lupus.</w:t>
            </w:r>
            <w:r w:rsidR="00A468CD">
              <w:rPr>
                <w:b/>
                <w:szCs w:val="20"/>
                <w:lang w:val="ru-RU"/>
              </w:rPr>
              <w:t xml:space="preserve"> </w:t>
            </w:r>
          </w:p>
          <w:p w14:paraId="2B06ED1D" w14:textId="77777777" w:rsidR="00FB60A7" w:rsidRDefault="00FB60A7" w:rsidP="00FB60A7">
            <w:pPr>
              <w:ind w:left="957" w:right="57"/>
              <w:rPr>
                <w:b/>
                <w:sz w:val="20"/>
                <w:szCs w:val="20"/>
                <w:lang w:val="en-US"/>
              </w:rPr>
            </w:pPr>
          </w:p>
          <w:p w14:paraId="3DB22B03" w14:textId="7F4F94A8" w:rsidR="00963F1D" w:rsidRPr="00A468CD" w:rsidRDefault="004A6F10" w:rsidP="00FB60A7">
            <w:pPr>
              <w:ind w:left="957" w:right="57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What the student needs to know</w:t>
            </w:r>
          </w:p>
          <w:p w14:paraId="75BE337D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Allergic reactions caused by food, allergic reactions to rubber products.</w:t>
            </w:r>
          </w:p>
          <w:p w14:paraId="1CCA2744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Serum sickness.</w:t>
            </w:r>
          </w:p>
          <w:p w14:paraId="75B0F4FF" w14:textId="12512210" w:rsidR="00963F1D" w:rsidRPr="00A468CD" w:rsidRDefault="00FB60A7" w:rsidP="00FB60A7">
            <w:pPr>
              <w:pStyle w:val="ListParagraph"/>
              <w:tabs>
                <w:tab w:val="num" w:pos="426"/>
              </w:tabs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 xml:space="preserve">• Drug-induced systemic erythema lupus - etiopathogenesis, clinical presentation, </w:t>
            </w:r>
            <w:r w:rsidRPr="00FB60A7">
              <w:rPr>
                <w:szCs w:val="20"/>
                <w:lang w:val="ru-RU"/>
              </w:rPr>
              <w:lastRenderedPageBreak/>
              <w:t>diagnosis, and treatment.</w:t>
            </w:r>
          </w:p>
        </w:tc>
        <w:tc>
          <w:tcPr>
            <w:tcW w:w="2500" w:type="pct"/>
          </w:tcPr>
          <w:p w14:paraId="3D7BBA81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lastRenderedPageBreak/>
              <w:t>• Learn about the forms of clinical manifestation of allergic reactions caused by food, diagnostic tests, and treatment.</w:t>
            </w:r>
          </w:p>
          <w:p w14:paraId="4EAEB70A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Learn the etiology and clinical presentation of drug-induced systemic erythema lupus.</w:t>
            </w:r>
          </w:p>
          <w:p w14:paraId="5C474979" w14:textId="77777777" w:rsidR="00FB60A7" w:rsidRDefault="00FB60A7" w:rsidP="00FB60A7">
            <w:pPr>
              <w:pStyle w:val="ListParagraph"/>
              <w:ind w:left="957" w:right="57"/>
              <w:rPr>
                <w:szCs w:val="20"/>
                <w:lang w:val="en-US"/>
              </w:rPr>
            </w:pPr>
            <w:r w:rsidRPr="00FB60A7">
              <w:rPr>
                <w:szCs w:val="20"/>
                <w:lang w:val="ru-RU"/>
              </w:rPr>
              <w:t>• Learn the etiopathogenesis, clinical presentation, and treatment of serum sickness.</w:t>
            </w:r>
          </w:p>
          <w:p w14:paraId="1F37ADFC" w14:textId="77777777" w:rsidR="00FB60A7" w:rsidRDefault="00FB60A7" w:rsidP="00FB60A7">
            <w:pPr>
              <w:pStyle w:val="ListParagraph"/>
              <w:ind w:left="957" w:right="57"/>
              <w:rPr>
                <w:szCs w:val="20"/>
                <w:lang w:val="en-US"/>
              </w:rPr>
            </w:pPr>
          </w:p>
          <w:p w14:paraId="3181528A" w14:textId="35DA9FF8" w:rsidR="00963F1D" w:rsidRPr="00A468CD" w:rsidRDefault="004A6F10" w:rsidP="00FB60A7">
            <w:pPr>
              <w:pStyle w:val="ListParagraph"/>
              <w:ind w:left="957" w:right="57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What the student needs to know</w:t>
            </w:r>
            <w:r w:rsidR="00963F1D" w:rsidRPr="00A468CD">
              <w:rPr>
                <w:b/>
                <w:szCs w:val="20"/>
                <w:lang w:val="ru-RU"/>
              </w:rPr>
              <w:t>:</w:t>
            </w:r>
          </w:p>
          <w:p w14:paraId="7AA08CF6" w14:textId="77777777" w:rsidR="00FB60A7" w:rsidRPr="00FB60A7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 xml:space="preserve">• Forms of clinical manifestation of allergic reactions caused by food, diagnostic tests, and </w:t>
            </w:r>
            <w:r w:rsidRPr="00FB60A7">
              <w:rPr>
                <w:szCs w:val="20"/>
                <w:lang w:val="ru-RU"/>
              </w:rPr>
              <w:lastRenderedPageBreak/>
              <w:t>treatment.</w:t>
            </w:r>
          </w:p>
          <w:p w14:paraId="4A6532CE" w14:textId="7C4CAB41" w:rsidR="00963F1D" w:rsidRPr="00A468CD" w:rsidRDefault="00FB60A7" w:rsidP="00FB60A7">
            <w:pPr>
              <w:pStyle w:val="ListParagraph"/>
              <w:ind w:left="957" w:right="57"/>
              <w:rPr>
                <w:szCs w:val="20"/>
                <w:lang w:val="ru-RU"/>
              </w:rPr>
            </w:pPr>
            <w:r w:rsidRPr="00FB60A7">
              <w:rPr>
                <w:szCs w:val="20"/>
                <w:lang w:val="ru-RU"/>
              </w:rPr>
              <w:t>• Etiology, clinical presentation, and treatment of drug-induced systemic erythema lupus and serum sickness.</w:t>
            </w:r>
          </w:p>
        </w:tc>
      </w:tr>
    </w:tbl>
    <w:p w14:paraId="572BE3FE" w14:textId="77777777" w:rsidR="00963F1D" w:rsidRDefault="00963F1D" w:rsidP="00141266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546DAA0F" w14:textId="77777777" w:rsidR="004E6B86" w:rsidRDefault="004E6B86" w:rsidP="00141266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0E21EBA0" w14:textId="77777777" w:rsidR="004E6B86" w:rsidRPr="002E2941" w:rsidRDefault="004E6B86" w:rsidP="00141266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1D49E26" w14:textId="77777777" w:rsidR="00A468CD" w:rsidRDefault="00A468CD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6D0E9770" w14:textId="6B239339" w:rsidR="00893167" w:rsidRDefault="00FB31EF" w:rsidP="0089316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FB31EF">
        <w:rPr>
          <w:b/>
          <w:bCs/>
          <w:color w:val="000000"/>
          <w:sz w:val="32"/>
          <w:szCs w:val="32"/>
          <w:lang w:val="sr-Cyrl-CS"/>
        </w:rPr>
        <w:lastRenderedPageBreak/>
        <w:t>WEEKLY COURSE SCHEDULE</w:t>
      </w:r>
    </w:p>
    <w:p w14:paraId="7912720B" w14:textId="77777777" w:rsidR="00FB31EF" w:rsidRDefault="00FB31EF" w:rsidP="0089316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593DE96" w14:textId="77777777" w:rsidR="00FB31EF" w:rsidRPr="00553AB2" w:rsidRDefault="00FB31EF" w:rsidP="0089316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03BB40D9" w14:textId="77777777" w:rsidR="005F5B56" w:rsidRPr="00F022A4" w:rsidRDefault="005F5B56" w:rsidP="005F5B5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3679"/>
        <w:gridCol w:w="3679"/>
      </w:tblGrid>
      <w:tr w:rsidR="00780EF3" w:rsidRPr="00AD6336" w14:paraId="0E4F3E38" w14:textId="56B5C2F4" w:rsidTr="00780EF3">
        <w:trPr>
          <w:trHeight w:val="550"/>
          <w:tblHeader/>
          <w:jc w:val="center"/>
        </w:trPr>
        <w:tc>
          <w:tcPr>
            <w:tcW w:w="1288" w:type="pct"/>
            <w:shd w:val="clear" w:color="auto" w:fill="F2F2F2"/>
            <w:vAlign w:val="center"/>
          </w:tcPr>
          <w:p w14:paraId="28C65764" w14:textId="37C09C68" w:rsidR="00780EF3" w:rsidRPr="00AD6336" w:rsidRDefault="00780EF3" w:rsidP="00DF6DFF">
            <w:pPr>
              <w:jc w:val="center"/>
            </w:pPr>
            <w:r w:rsidRPr="00CE784A">
              <w:rPr>
                <w:b/>
                <w:bCs/>
                <w:szCs w:val="20"/>
                <w:lang w:val="en-US"/>
              </w:rPr>
              <w:t>COURSE</w:t>
            </w:r>
          </w:p>
        </w:tc>
        <w:tc>
          <w:tcPr>
            <w:tcW w:w="1856" w:type="pct"/>
            <w:shd w:val="clear" w:color="auto" w:fill="FFFFFF" w:themeFill="background1"/>
            <w:vAlign w:val="center"/>
          </w:tcPr>
          <w:p w14:paraId="65A9C748" w14:textId="77777777" w:rsidR="00780EF3" w:rsidRPr="00AD6336" w:rsidRDefault="00780EF3" w:rsidP="00FB31EF">
            <w:pPr>
              <w:jc w:val="center"/>
              <w:rPr>
                <w:b/>
                <w:bCs/>
                <w:szCs w:val="20"/>
              </w:rPr>
            </w:pPr>
            <w:r w:rsidRPr="00AD6336">
              <w:rPr>
                <w:b/>
                <w:bCs/>
                <w:szCs w:val="20"/>
                <w:lang w:val="en-US"/>
              </w:rPr>
              <w:t>WEDNESDAY</w:t>
            </w:r>
          </w:p>
        </w:tc>
        <w:tc>
          <w:tcPr>
            <w:tcW w:w="1856" w:type="pct"/>
            <w:shd w:val="clear" w:color="auto" w:fill="FFFFFF" w:themeFill="background1"/>
            <w:vAlign w:val="center"/>
          </w:tcPr>
          <w:p w14:paraId="1604DF9D" w14:textId="4F172DCF" w:rsidR="00780EF3" w:rsidRPr="00AD6336" w:rsidRDefault="00780EF3" w:rsidP="00780EF3">
            <w:pPr>
              <w:jc w:val="center"/>
              <w:rPr>
                <w:b/>
                <w:bCs/>
                <w:szCs w:val="20"/>
                <w:lang w:val="en-US"/>
              </w:rPr>
            </w:pPr>
            <w:r w:rsidRPr="00780EF3">
              <w:rPr>
                <w:b/>
                <w:bCs/>
                <w:szCs w:val="20"/>
                <w:lang w:val="sr-Cyrl-CS"/>
              </w:rPr>
              <w:t>THURSDAY</w:t>
            </w:r>
          </w:p>
        </w:tc>
      </w:tr>
      <w:tr w:rsidR="00780EF3" w:rsidRPr="00AD6336" w14:paraId="703E3E70" w14:textId="54033CC3" w:rsidTr="00780EF3">
        <w:trPr>
          <w:trHeight w:val="2204"/>
          <w:tblHeader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BA96D" w14:textId="77777777" w:rsidR="00780EF3" w:rsidRPr="00FB31EF" w:rsidRDefault="00780EF3" w:rsidP="00780EF3">
            <w:pPr>
              <w:jc w:val="center"/>
              <w:rPr>
                <w:b/>
                <w:bCs/>
                <w:szCs w:val="20"/>
                <w:lang w:val="en-US"/>
              </w:rPr>
            </w:pPr>
            <w:r w:rsidRPr="00FB31EF">
              <w:rPr>
                <w:b/>
                <w:bCs/>
                <w:szCs w:val="20"/>
                <w:lang w:val="en-US"/>
              </w:rPr>
              <w:t>INTERNAL MEDICINE</w:t>
            </w:r>
            <w:r w:rsidRPr="00FB31EF">
              <w:rPr>
                <w:b/>
                <w:bCs/>
                <w:szCs w:val="20"/>
                <w:lang w:val="en-US"/>
              </w:rPr>
              <w:br/>
              <w:t>(6+6)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76DB9" w14:textId="77777777" w:rsidR="00780EF3" w:rsidRPr="00AD6336" w:rsidRDefault="00780EF3" w:rsidP="00780EF3">
            <w:pPr>
              <w:pStyle w:val="Heading1"/>
            </w:pPr>
            <w:r w:rsidRPr="00AD6336">
              <w:t>LECTURES</w:t>
            </w:r>
          </w:p>
          <w:p w14:paraId="73C94033" w14:textId="77777777" w:rsidR="00780EF3" w:rsidRDefault="00780EF3" w:rsidP="00780EF3">
            <w:pPr>
              <w:pStyle w:val="Heading1"/>
              <w:rPr>
                <w:rStyle w:val="SALAChar"/>
                <w:b w:val="0"/>
                <w:bCs/>
              </w:rPr>
            </w:pPr>
            <w:r w:rsidRPr="00AD6336">
              <w:rPr>
                <w:rStyle w:val="VREMEChar"/>
                <w:b/>
                <w:bCs/>
              </w:rPr>
              <w:t>10:15 - 15:30</w:t>
            </w:r>
            <w:r w:rsidRPr="00AD6336">
              <w:br/>
            </w:r>
            <w:r w:rsidRPr="00780EF3">
              <w:rPr>
                <w:rStyle w:val="SALAChar"/>
                <w:b w:val="0"/>
              </w:rPr>
              <w:t>(Hall at the Internal Clinic)</w:t>
            </w:r>
          </w:p>
          <w:p w14:paraId="0AB0D73F" w14:textId="77777777" w:rsidR="00780EF3" w:rsidRDefault="00780EF3" w:rsidP="00780EF3"/>
          <w:p w14:paraId="3D3E42F6" w14:textId="77777777" w:rsidR="00780EF3" w:rsidRPr="00AD6336" w:rsidRDefault="00780EF3" w:rsidP="00780EF3">
            <w:pPr>
              <w:pStyle w:val="Heading1"/>
            </w:pPr>
            <w:r w:rsidRPr="00AD6336">
              <w:t>PRACTICE</w:t>
            </w:r>
          </w:p>
          <w:p w14:paraId="23A7E104" w14:textId="189B9E41" w:rsidR="00780EF3" w:rsidRPr="00FB31EF" w:rsidRDefault="00780EF3" w:rsidP="00780EF3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rStyle w:val="VREMEChar"/>
                <w:bCs/>
              </w:rPr>
              <w:t>16</w:t>
            </w:r>
            <w:r w:rsidRPr="005C0B08">
              <w:rPr>
                <w:rStyle w:val="VREMEChar"/>
                <w:bCs/>
              </w:rPr>
              <w:t>:00 - 18:</w:t>
            </w:r>
            <w:r>
              <w:rPr>
                <w:rStyle w:val="VREMEChar"/>
                <w:bCs/>
              </w:rPr>
              <w:t>15</w:t>
            </w:r>
            <w:r>
              <w:rPr>
                <w:rStyle w:val="VREMEChar"/>
                <w:bCs/>
              </w:rPr>
              <w:br/>
            </w:r>
            <w:r w:rsidRPr="00780EF3">
              <w:rPr>
                <w:rStyle w:val="SALAChar"/>
              </w:rPr>
              <w:t>(Internal Clinic)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2D0A6" w14:textId="77777777" w:rsidR="00780EF3" w:rsidRPr="00AD6336" w:rsidRDefault="00780EF3" w:rsidP="00780EF3">
            <w:pPr>
              <w:pStyle w:val="Heading1"/>
            </w:pPr>
            <w:r w:rsidRPr="00AD6336">
              <w:t>PRACTICE</w:t>
            </w:r>
          </w:p>
          <w:p w14:paraId="1B3EDD8F" w14:textId="5DDB2A26" w:rsidR="00780EF3" w:rsidRPr="00FB31EF" w:rsidRDefault="00780EF3" w:rsidP="00780EF3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rStyle w:val="VREMEChar"/>
                <w:bCs/>
              </w:rPr>
              <w:t>16</w:t>
            </w:r>
            <w:r w:rsidRPr="005C0B08">
              <w:rPr>
                <w:rStyle w:val="VREMEChar"/>
                <w:bCs/>
              </w:rPr>
              <w:t>:00 - 18:</w:t>
            </w:r>
            <w:r>
              <w:rPr>
                <w:rStyle w:val="VREMEChar"/>
                <w:bCs/>
              </w:rPr>
              <w:t>15</w:t>
            </w:r>
            <w:r>
              <w:rPr>
                <w:rStyle w:val="VREMEChar"/>
                <w:bCs/>
              </w:rPr>
              <w:br/>
            </w:r>
            <w:r w:rsidRPr="00780EF3">
              <w:rPr>
                <w:rStyle w:val="SALAChar"/>
              </w:rPr>
              <w:t>(Internal Clinic)</w:t>
            </w:r>
          </w:p>
        </w:tc>
      </w:tr>
    </w:tbl>
    <w:p w14:paraId="41B37144" w14:textId="77777777" w:rsidR="005F5B56" w:rsidRPr="00F022A4" w:rsidRDefault="005F5B56" w:rsidP="005F5B5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C0D0C88" w14:textId="77777777" w:rsidR="005F5B56" w:rsidRPr="00F022A4" w:rsidRDefault="005F5B56" w:rsidP="005F5B5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5AB1E81" w14:textId="3ABD613C" w:rsidR="005F5B56" w:rsidRPr="00FB31EF" w:rsidRDefault="00FB31EF" w:rsidP="00FB31EF">
      <w:pPr>
        <w:autoSpaceDE w:val="0"/>
        <w:autoSpaceDN w:val="0"/>
        <w:adjustRightInd w:val="0"/>
        <w:jc w:val="center"/>
        <w:rPr>
          <w:sz w:val="20"/>
          <w:szCs w:val="20"/>
          <w:lang w:val="sr-Cyrl-CS"/>
        </w:rPr>
      </w:pPr>
      <w:r w:rsidRPr="00FB31EF">
        <w:rPr>
          <w:sz w:val="22"/>
          <w:szCs w:val="22"/>
          <w:lang w:val="sr-Cyrl-CS"/>
        </w:rPr>
        <w:t>PRACTICE (6x9 group) - according to the schedule of the department</w:t>
      </w:r>
    </w:p>
    <w:p w14:paraId="70BE257C" w14:textId="77777777" w:rsidR="005F5B56" w:rsidRPr="00F022A4" w:rsidRDefault="005F5B56" w:rsidP="005F5B5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9B0F218" w14:textId="77777777" w:rsidR="005F5B56" w:rsidRDefault="005F5B56" w:rsidP="005F5B56">
      <w:pPr>
        <w:jc w:val="center"/>
        <w:rPr>
          <w:sz w:val="20"/>
          <w:szCs w:val="20"/>
          <w:lang w:val="sr-Cyrl-CS"/>
        </w:rPr>
      </w:pPr>
    </w:p>
    <w:p w14:paraId="244459DD" w14:textId="77777777" w:rsidR="005F5B56" w:rsidRPr="00905A83" w:rsidRDefault="005F5B56" w:rsidP="005F5B56">
      <w:pPr>
        <w:rPr>
          <w:sz w:val="20"/>
          <w:szCs w:val="20"/>
        </w:rPr>
        <w:sectPr w:rsidR="005F5B56" w:rsidRPr="00905A83" w:rsidSect="004B54D9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6D383046" w14:textId="77777777" w:rsidR="005F5B56" w:rsidRDefault="005F5B56" w:rsidP="005F5B56">
      <w:pPr>
        <w:jc w:val="center"/>
        <w:rPr>
          <w:sz w:val="20"/>
          <w:szCs w:val="20"/>
          <w:lang w:val="sr-Cyrl-CS"/>
        </w:rPr>
        <w:sectPr w:rsidR="005F5B56" w:rsidSect="005F5B56">
          <w:type w:val="continuous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005CB017" w14:textId="77777777" w:rsidR="005F5B56" w:rsidRDefault="005F5B56" w:rsidP="005F5B56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1025FF09" w14:textId="77777777" w:rsidR="005F5B56" w:rsidRPr="009B0696" w:rsidRDefault="005F5B56" w:rsidP="005F5B56">
      <w:pPr>
        <w:rPr>
          <w:sz w:val="20"/>
          <w:szCs w:val="20"/>
          <w:lang w:val="sr-Cyrl-CS"/>
        </w:rPr>
        <w:sectPr w:rsidR="005F5B56" w:rsidRPr="009B0696" w:rsidSect="00E354F0">
          <w:type w:val="continuous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1CB5AAA7" w14:textId="77777777" w:rsidR="003C70FE" w:rsidRDefault="00DE2378" w:rsidP="005F5B56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313"/>
        <w:gridCol w:w="1074"/>
        <w:gridCol w:w="8133"/>
        <w:gridCol w:w="4005"/>
      </w:tblGrid>
      <w:tr w:rsidR="002E2941" w:rsidRPr="002E2941" w14:paraId="13086C47" w14:textId="77777777" w:rsidTr="003C70FE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08CDB" w14:textId="11044FB4" w:rsidR="00F17B04" w:rsidRPr="00893167" w:rsidRDefault="00893167" w:rsidP="0066301B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t>CLASS SCHEDULE FOR INTERNAL MEDICINE</w:t>
            </w:r>
          </w:p>
        </w:tc>
      </w:tr>
      <w:tr w:rsidR="002E2941" w:rsidRPr="002E2941" w14:paraId="621DCE59" w14:textId="77777777" w:rsidTr="002E2941">
        <w:trPr>
          <w:cantSplit/>
          <w:trHeight w:val="567"/>
          <w:tblHeader/>
          <w:jc w:val="center"/>
        </w:trPr>
        <w:tc>
          <w:tcPr>
            <w:tcW w:w="37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2E948B" w14:textId="59F9A09E" w:rsidR="002E2941" w:rsidRPr="00893167" w:rsidRDefault="00893167" w:rsidP="0066301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module</w:t>
            </w: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057BE9" w14:textId="67A514F2" w:rsidR="002E2941" w:rsidRPr="00893167" w:rsidRDefault="00893167" w:rsidP="0066301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week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6F566A" w14:textId="7D0E2BC6" w:rsidR="002E2941" w:rsidRPr="002E2941" w:rsidRDefault="00893167" w:rsidP="004B54D9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type</w:t>
            </w:r>
            <w:proofErr w:type="gramEnd"/>
          </w:p>
        </w:tc>
        <w:tc>
          <w:tcPr>
            <w:tcW w:w="258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52DFE7" w14:textId="0B6DB07C" w:rsidR="002E2941" w:rsidRPr="00893167" w:rsidRDefault="00893167" w:rsidP="0066301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method unit name</w:t>
            </w:r>
          </w:p>
        </w:tc>
        <w:tc>
          <w:tcPr>
            <w:tcW w:w="127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6447A8" w14:textId="6087A3F8" w:rsidR="002E2941" w:rsidRPr="00893167" w:rsidRDefault="00893167" w:rsidP="0066301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teacher</w:t>
            </w:r>
          </w:p>
        </w:tc>
      </w:tr>
      <w:tr w:rsidR="00A3178D" w:rsidRPr="002E2941" w14:paraId="5297ABC1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0C44A9EA" w14:textId="79DB8BDF" w:rsidR="00A3178D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1372A15" w14:textId="582EE201" w:rsidR="00A3178D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42" w:type="pct"/>
            <w:vAlign w:val="center"/>
          </w:tcPr>
          <w:p w14:paraId="7C564AAE" w14:textId="7410EF94" w:rsidR="00A3178D" w:rsidRPr="00893167" w:rsidRDefault="0089316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157BFA5D" w14:textId="2D16A26B" w:rsidR="00A3178D" w:rsidRPr="00673187" w:rsidRDefault="00673187" w:rsidP="00D165E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73187">
              <w:rPr>
                <w:sz w:val="20"/>
                <w:szCs w:val="20"/>
              </w:rPr>
              <w:t xml:space="preserve">Non-invasive and invasive diagnostic </w:t>
            </w:r>
            <w:proofErr w:type="spellStart"/>
            <w:r w:rsidRPr="00673187">
              <w:rPr>
                <w:sz w:val="20"/>
                <w:szCs w:val="20"/>
              </w:rPr>
              <w:t>procedures</w:t>
            </w:r>
            <w:proofErr w:type="spellEnd"/>
            <w:r w:rsidRPr="00673187">
              <w:rPr>
                <w:sz w:val="20"/>
                <w:szCs w:val="20"/>
              </w:rPr>
              <w:t xml:space="preserve"> in </w:t>
            </w:r>
            <w:proofErr w:type="spellStart"/>
            <w:r w:rsidRPr="00673187">
              <w:rPr>
                <w:sz w:val="20"/>
                <w:szCs w:val="20"/>
              </w:rPr>
              <w:t>cardiology</w:t>
            </w:r>
            <w:proofErr w:type="spellEnd"/>
          </w:p>
        </w:tc>
        <w:tc>
          <w:tcPr>
            <w:tcW w:w="1275" w:type="pct"/>
            <w:vAlign w:val="center"/>
          </w:tcPr>
          <w:p w14:paraId="50406CB8" w14:textId="1BC98640" w:rsidR="00A3178D" w:rsidRPr="00FE5CA7" w:rsidRDefault="00FE5CA7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Assoc. Prof. Vladimir Zdravkovi</w:t>
            </w:r>
            <w:r w:rsidR="00A214E7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A3178D" w:rsidRPr="002E2941" w14:paraId="666DA3A5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FA4EDF2" w14:textId="546B8F14" w:rsidR="00A3178D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54926CC" w14:textId="6820E3AB" w:rsidR="00A3178D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42" w:type="pct"/>
            <w:vAlign w:val="center"/>
          </w:tcPr>
          <w:p w14:paraId="32621755" w14:textId="21DC020D" w:rsidR="00A3178D" w:rsidRPr="00893167" w:rsidRDefault="0089316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7825ECB2" w14:textId="77777777" w:rsidR="00A3178D" w:rsidRPr="002E2941" w:rsidRDefault="00A3178D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4B85C89A" w14:textId="2A5435B3" w:rsidR="008714CC" w:rsidRPr="008714CC" w:rsidRDefault="00487836" w:rsidP="008714CC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A3178D" w:rsidRPr="002E2941" w14:paraId="25A5D573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72BD9C5" w14:textId="109BEC0C" w:rsidR="00A3178D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84E1277" w14:textId="1A5BDC0D" w:rsidR="00A3178D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42" w:type="pct"/>
            <w:vAlign w:val="center"/>
          </w:tcPr>
          <w:p w14:paraId="3627260A" w14:textId="1F22609B" w:rsidR="00A3178D" w:rsidRPr="00893167" w:rsidRDefault="0089316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16EB1A10" w14:textId="33D1E1B6" w:rsidR="00A3178D" w:rsidRPr="00673187" w:rsidRDefault="00673187" w:rsidP="00D165EE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673187">
              <w:rPr>
                <w:color w:val="000000" w:themeColor="text1"/>
                <w:sz w:val="20"/>
                <w:szCs w:val="20"/>
                <w:lang w:val="sr-Cyrl-CS"/>
              </w:rPr>
              <w:t>Coronary heart disease. Chronic coronary syndrome</w:t>
            </w:r>
          </w:p>
        </w:tc>
        <w:tc>
          <w:tcPr>
            <w:tcW w:w="1275" w:type="pct"/>
            <w:vAlign w:val="center"/>
          </w:tcPr>
          <w:p w14:paraId="545395C7" w14:textId="3622BEF8" w:rsidR="00A3178D" w:rsidRPr="002E2941" w:rsidRDefault="00FE5CA7" w:rsidP="00D165EE">
            <w:pPr>
              <w:rPr>
                <w:color w:val="000000" w:themeColor="text1"/>
                <w:sz w:val="20"/>
                <w:szCs w:val="20"/>
                <w:lang w:val="sr-Latn-C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Assoc. </w:t>
            </w:r>
            <w:r w:rsidR="00A214E7">
              <w:rPr>
                <w:color w:val="000000" w:themeColor="text1"/>
                <w:sz w:val="20"/>
                <w:szCs w:val="20"/>
                <w:lang w:val="en-US"/>
              </w:rPr>
              <w:t>Prof. Vladimir Zdravkovic</w:t>
            </w:r>
          </w:p>
        </w:tc>
      </w:tr>
      <w:tr w:rsidR="00F753F9" w:rsidRPr="002E2941" w14:paraId="03027AFB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5FA74AB" w14:textId="487E5B85" w:rsidR="00F753F9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545AA06F" w14:textId="45906970" w:rsidR="00F753F9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342" w:type="pct"/>
            <w:vAlign w:val="center"/>
          </w:tcPr>
          <w:p w14:paraId="33C993C6" w14:textId="3F8B4675" w:rsidR="00F753F9" w:rsidRPr="00893167" w:rsidRDefault="0089316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5736D76A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09B86B8B" w14:textId="59B327EF" w:rsidR="00F753F9" w:rsidRPr="002E2941" w:rsidRDefault="00487836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6992F5DE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18AE9FA" w14:textId="020A68FE" w:rsidR="00F753F9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93EFE0E" w14:textId="6E511248" w:rsidR="00F753F9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42" w:type="pct"/>
            <w:vAlign w:val="center"/>
          </w:tcPr>
          <w:p w14:paraId="70A51794" w14:textId="7006F885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08868753" w14:textId="6B3BBA65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3187">
              <w:rPr>
                <w:color w:val="000000" w:themeColor="text1"/>
                <w:sz w:val="20"/>
                <w:szCs w:val="20"/>
                <w:lang w:val="sr-Cyrl-CS"/>
              </w:rPr>
              <w:t>Acute coronary syndrome - definition, etiology, and pathogenesis</w:t>
            </w:r>
          </w:p>
        </w:tc>
        <w:tc>
          <w:tcPr>
            <w:tcW w:w="1275" w:type="pct"/>
            <w:vAlign w:val="center"/>
          </w:tcPr>
          <w:p w14:paraId="2C0226B0" w14:textId="55550DDC" w:rsidR="00F753F9" w:rsidRPr="00FE5CA7" w:rsidRDefault="00A214E7" w:rsidP="00D165EE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Full Prof. Vladimir Miloradovic</w:t>
            </w:r>
          </w:p>
        </w:tc>
      </w:tr>
      <w:tr w:rsidR="00F753F9" w:rsidRPr="002E2941" w14:paraId="6015AA13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45EF2DE0" w14:textId="011887F1" w:rsidR="00F753F9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3BFB741" w14:textId="5DA9C1D4" w:rsidR="00F753F9" w:rsidRPr="002E2941" w:rsidRDefault="009D44D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42" w:type="pct"/>
            <w:vAlign w:val="center"/>
          </w:tcPr>
          <w:p w14:paraId="6CE5FA06" w14:textId="7921CEE9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4DB5A7F9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11AE2031" w14:textId="581199D2" w:rsidR="00F753F9" w:rsidRPr="002E2941" w:rsidRDefault="00487836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07B44F95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A2A9689" w14:textId="6746AE63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EDDD45F" w14:textId="04AE1CCF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42" w:type="pct"/>
            <w:vAlign w:val="center"/>
          </w:tcPr>
          <w:p w14:paraId="6F2908BD" w14:textId="57D01A96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14413EC3" w14:textId="25D58443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3187">
              <w:rPr>
                <w:color w:val="000000" w:themeColor="text1"/>
                <w:sz w:val="20"/>
                <w:szCs w:val="20"/>
                <w:lang w:val="sr-Cyrl-CS"/>
              </w:rPr>
              <w:t>Acute coronary syndrome - clinical presentation, diagnosis, and treatment</w:t>
            </w:r>
          </w:p>
        </w:tc>
        <w:tc>
          <w:tcPr>
            <w:tcW w:w="1275" w:type="pct"/>
            <w:vAlign w:val="center"/>
          </w:tcPr>
          <w:p w14:paraId="26117B4F" w14:textId="1FCE5788" w:rsidR="00F753F9" w:rsidRPr="002E2941" w:rsidRDefault="00A214E7" w:rsidP="00D165EE">
            <w:pPr>
              <w:rPr>
                <w:color w:val="000000" w:themeColor="text1"/>
                <w:sz w:val="20"/>
                <w:szCs w:val="20"/>
                <w:lang w:val="sr-Latn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Full Prof. Vladimir Miloradovic</w:t>
            </w:r>
          </w:p>
        </w:tc>
      </w:tr>
      <w:tr w:rsidR="00F753F9" w:rsidRPr="002E2941" w14:paraId="258235AE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B5DBE5A" w14:textId="2A78DB5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65C5784" w14:textId="112344C2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42" w:type="pct"/>
            <w:vAlign w:val="center"/>
          </w:tcPr>
          <w:p w14:paraId="5F962E1B" w14:textId="30C11F45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F73A2C5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0E928197" w14:textId="01D4D1CB" w:rsidR="00F753F9" w:rsidRPr="002E2941" w:rsidRDefault="00487836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5D7B7281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0F52140E" w14:textId="5B811470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5AD80745" w14:textId="6E3DF5FC" w:rsidR="00F753F9" w:rsidRPr="001A252D" w:rsidRDefault="001A252D" w:rsidP="00D165EE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342" w:type="pct"/>
            <w:vAlign w:val="center"/>
          </w:tcPr>
          <w:p w14:paraId="2C9BC606" w14:textId="5BE7EF00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6F08937E" w14:textId="65A690DB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sr-Latn-CS"/>
              </w:rPr>
            </w:pPr>
            <w:r w:rsidRPr="00673187">
              <w:rPr>
                <w:color w:val="000000" w:themeColor="text1"/>
                <w:sz w:val="20"/>
                <w:szCs w:val="20"/>
                <w:lang w:val="sr-Cyrl-CS"/>
              </w:rPr>
              <w:t>Congenital heart defects</w:t>
            </w:r>
          </w:p>
        </w:tc>
        <w:tc>
          <w:tcPr>
            <w:tcW w:w="1275" w:type="pct"/>
            <w:vAlign w:val="center"/>
          </w:tcPr>
          <w:p w14:paraId="370F3545" w14:textId="3A8EB3B1" w:rsidR="00F753F9" w:rsidRPr="00FE5CA7" w:rsidRDefault="008846D0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Full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 xml:space="preserve"> Prof. Violeta Iric</w:t>
            </w:r>
            <w:r w:rsidR="00FE5CA7">
              <w:rPr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Cupic</w:t>
            </w:r>
          </w:p>
        </w:tc>
      </w:tr>
      <w:tr w:rsidR="00F753F9" w:rsidRPr="002E2941" w14:paraId="36BA41AC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3E4A1EB" w14:textId="43CA5307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55249328" w14:textId="3DA6B9D9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342" w:type="pct"/>
            <w:vAlign w:val="center"/>
          </w:tcPr>
          <w:p w14:paraId="772E36C0" w14:textId="0FD76089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42F7600E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76DA7B54" w14:textId="5CEFC1B1" w:rsidR="00F753F9" w:rsidRPr="002E2941" w:rsidRDefault="00487836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074711C9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2763C94" w14:textId="075F83E7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CFEAC1E" w14:textId="3C59DBE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342" w:type="pct"/>
            <w:vAlign w:val="center"/>
          </w:tcPr>
          <w:p w14:paraId="411DD723" w14:textId="77358DEF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30D32432" w14:textId="16AD9025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sr-Latn-CS"/>
              </w:rPr>
            </w:pP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Acquired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heart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defects</w:t>
            </w:r>
            <w:proofErr w:type="spellEnd"/>
          </w:p>
        </w:tc>
        <w:tc>
          <w:tcPr>
            <w:tcW w:w="1275" w:type="pct"/>
            <w:vAlign w:val="center"/>
          </w:tcPr>
          <w:p w14:paraId="2F205AC5" w14:textId="4E26361A" w:rsidR="00F753F9" w:rsidRPr="00FE5CA7" w:rsidRDefault="00FE5CA7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Asst. Prof. Rada Vu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cic</w:t>
            </w:r>
          </w:p>
        </w:tc>
      </w:tr>
      <w:tr w:rsidR="00F753F9" w:rsidRPr="002E2941" w14:paraId="2DB339F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4C81F3CE" w14:textId="13D212A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307310FC" w14:textId="0AFC88A0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3</w:t>
            </w:r>
          </w:p>
        </w:tc>
        <w:tc>
          <w:tcPr>
            <w:tcW w:w="342" w:type="pct"/>
            <w:vAlign w:val="center"/>
          </w:tcPr>
          <w:p w14:paraId="495F63A5" w14:textId="0FD7C196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6B7E9172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3C3739DA" w14:textId="4B35EA69" w:rsidR="00F753F9" w:rsidRPr="002E2941" w:rsidRDefault="00487836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171696B2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4FC35D12" w14:textId="44C315E0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4D6590D" w14:textId="721E4340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42" w:type="pct"/>
            <w:vAlign w:val="center"/>
          </w:tcPr>
          <w:p w14:paraId="7E231592" w14:textId="69F22D99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3D9F0895" w14:textId="5BE7F3B1" w:rsidR="00F753F9" w:rsidRPr="00673187" w:rsidRDefault="00F753F9" w:rsidP="00D165EE">
            <w:pPr>
              <w:rPr>
                <w:color w:val="000000" w:themeColor="text1"/>
                <w:sz w:val="20"/>
                <w:szCs w:val="20"/>
              </w:rPr>
            </w:pPr>
            <w:r w:rsidRPr="002E294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673187" w:rsidRPr="00673187">
              <w:rPr>
                <w:color w:val="000000" w:themeColor="text1"/>
                <w:sz w:val="20"/>
                <w:szCs w:val="20"/>
                <w:lang w:val="en-US"/>
              </w:rPr>
              <w:t>Arterial hypertension</w:t>
            </w:r>
          </w:p>
        </w:tc>
        <w:tc>
          <w:tcPr>
            <w:tcW w:w="1275" w:type="pct"/>
            <w:vAlign w:val="center"/>
          </w:tcPr>
          <w:p w14:paraId="6F89DE00" w14:textId="582E8939" w:rsidR="00F753F9" w:rsidRPr="001A252D" w:rsidRDefault="008846D0" w:rsidP="00A214E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Full</w:t>
            </w:r>
            <w:r w:rsidR="00FE5CA7">
              <w:rPr>
                <w:color w:val="000000" w:themeColor="text1"/>
                <w:sz w:val="20"/>
                <w:szCs w:val="20"/>
                <w:lang w:val="sr-Latn-RS"/>
              </w:rPr>
              <w:t xml:space="preserve"> Prof. Violeta Iri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 w:rsidR="00FE5CA7">
              <w:rPr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Cupic</w:t>
            </w:r>
          </w:p>
        </w:tc>
      </w:tr>
      <w:tr w:rsidR="00F753F9" w:rsidRPr="002E2941" w14:paraId="036B459B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589FE555" w14:textId="0DAEC2DA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lastRenderedPageBreak/>
              <w:t>1</w:t>
            </w:r>
          </w:p>
        </w:tc>
        <w:tc>
          <w:tcPr>
            <w:tcW w:w="418" w:type="pct"/>
            <w:vAlign w:val="center"/>
          </w:tcPr>
          <w:p w14:paraId="092DD057" w14:textId="3C161CF5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42" w:type="pct"/>
            <w:vAlign w:val="center"/>
          </w:tcPr>
          <w:p w14:paraId="3D9E40A5" w14:textId="573D9BCA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7B22C5C4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3A1CF18B" w14:textId="48276D93" w:rsidR="00F753F9" w:rsidRPr="002E2941" w:rsidRDefault="0059766F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5B4A88CE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4559F232" w14:textId="294A68A8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6AD4C6C" w14:textId="384C4209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42" w:type="pct"/>
            <w:vAlign w:val="center"/>
          </w:tcPr>
          <w:p w14:paraId="6159800F" w14:textId="011027E8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41929B76" w14:textId="533F3453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673187">
              <w:rPr>
                <w:color w:val="000000" w:themeColor="text1"/>
                <w:sz w:val="20"/>
                <w:szCs w:val="20"/>
                <w:lang w:val="sr-Cyrl-CS"/>
              </w:rPr>
              <w:t>Cardiomyopathies and myocarditis</w:t>
            </w:r>
          </w:p>
        </w:tc>
        <w:tc>
          <w:tcPr>
            <w:tcW w:w="1275" w:type="pct"/>
            <w:vAlign w:val="center"/>
          </w:tcPr>
          <w:p w14:paraId="3062D9CE" w14:textId="3B082CDC" w:rsidR="00F753F9" w:rsidRPr="002E2941" w:rsidRDefault="00FE5CA7" w:rsidP="00A214E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Asst. Prof. Rada Vu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cic</w:t>
            </w:r>
          </w:p>
        </w:tc>
      </w:tr>
      <w:tr w:rsidR="00F753F9" w:rsidRPr="002E2941" w14:paraId="24E6308F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556F1FED" w14:textId="3F4BD563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3289FD1" w14:textId="464EE069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42" w:type="pct"/>
            <w:vAlign w:val="center"/>
          </w:tcPr>
          <w:p w14:paraId="6887CACC" w14:textId="64352B02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3C7BE4F4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05E45D91" w14:textId="373129BE" w:rsidR="00F753F9" w:rsidRPr="002E2941" w:rsidRDefault="0059766F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3F3F0D7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DE1B039" w14:textId="3A6A549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6323F1E" w14:textId="7D86CDA1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342" w:type="pct"/>
            <w:vAlign w:val="center"/>
          </w:tcPr>
          <w:p w14:paraId="10AC3586" w14:textId="6847239C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398DFE11" w14:textId="662AD00F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Rheumatic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fever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Infective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endocarditis</w:t>
            </w:r>
            <w:proofErr w:type="spellEnd"/>
          </w:p>
        </w:tc>
        <w:tc>
          <w:tcPr>
            <w:tcW w:w="1275" w:type="pct"/>
            <w:vAlign w:val="center"/>
          </w:tcPr>
          <w:p w14:paraId="1758A859" w14:textId="3BF3557F" w:rsidR="00F753F9" w:rsidRPr="00FE5CA7" w:rsidRDefault="00FE5CA7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Asst. Prof. Miodrag Sre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ckovic</w:t>
            </w:r>
          </w:p>
        </w:tc>
      </w:tr>
      <w:tr w:rsidR="00F753F9" w:rsidRPr="002E2941" w14:paraId="47A8075C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0F44B5F" w14:textId="62039226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66FC5DBE" w14:textId="01772E58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342" w:type="pct"/>
            <w:vAlign w:val="center"/>
          </w:tcPr>
          <w:p w14:paraId="7AA520F4" w14:textId="5D1AB7C8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2BEE362A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1686AD03" w14:textId="527A539F" w:rsidR="00F753F9" w:rsidRPr="002E2941" w:rsidRDefault="0059766F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7DA3DD77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42F21E7" w14:textId="37918750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6F344759" w14:textId="4227CBE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342" w:type="pct"/>
            <w:vAlign w:val="center"/>
          </w:tcPr>
          <w:p w14:paraId="43A21685" w14:textId="33085AA0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3C46C974" w14:textId="7D6A8134" w:rsidR="00F753F9" w:rsidRPr="00673187" w:rsidRDefault="00673187" w:rsidP="00D165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Pericardial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diseases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Clinical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manifestations on the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heart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during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</w:rPr>
              <w:t xml:space="preserve"> conditions</w:t>
            </w:r>
          </w:p>
        </w:tc>
        <w:tc>
          <w:tcPr>
            <w:tcW w:w="1275" w:type="pct"/>
            <w:vAlign w:val="center"/>
          </w:tcPr>
          <w:p w14:paraId="02AB3884" w14:textId="3B2F88EB" w:rsidR="00F753F9" w:rsidRPr="002E2941" w:rsidRDefault="00A214E7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Asst. Prof. Miodrag Srećkovic</w:t>
            </w:r>
          </w:p>
        </w:tc>
      </w:tr>
      <w:tr w:rsidR="00F753F9" w:rsidRPr="002E2941" w14:paraId="595DEFFF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274234F" w14:textId="6B82E822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C7B48AC" w14:textId="6A1F4062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5</w:t>
            </w:r>
          </w:p>
        </w:tc>
        <w:tc>
          <w:tcPr>
            <w:tcW w:w="342" w:type="pct"/>
            <w:vAlign w:val="center"/>
          </w:tcPr>
          <w:p w14:paraId="709FA016" w14:textId="50528CFF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36CD4F46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33B59D3D" w14:textId="688ADD33" w:rsidR="00F753F9" w:rsidRPr="002E2941" w:rsidRDefault="0059766F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54CF47D4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03CCE461" w14:textId="469461E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66620F70" w14:textId="6FC95DD4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42" w:type="pct"/>
            <w:vAlign w:val="center"/>
          </w:tcPr>
          <w:p w14:paraId="5AF73059" w14:textId="09E6D716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5806BF6A" w14:textId="39F5D8C7" w:rsidR="00F753F9" w:rsidRPr="00673187" w:rsidRDefault="00673187" w:rsidP="00D165E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73187">
              <w:rPr>
                <w:color w:val="000000" w:themeColor="text1"/>
                <w:sz w:val="20"/>
                <w:szCs w:val="20"/>
                <w:lang w:val="en-US"/>
              </w:rPr>
              <w:t xml:space="preserve">Acute </w:t>
            </w:r>
            <w:proofErr w:type="spellStart"/>
            <w:r w:rsidRPr="00673187"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 w:rsidRPr="00673187">
              <w:rPr>
                <w:color w:val="000000" w:themeColor="text1"/>
                <w:sz w:val="20"/>
                <w:szCs w:val="20"/>
                <w:lang w:val="en-US"/>
              </w:rPr>
              <w:t xml:space="preserve"> pulmonale. Pulmonary embolism</w:t>
            </w:r>
          </w:p>
        </w:tc>
        <w:tc>
          <w:tcPr>
            <w:tcW w:w="1275" w:type="pct"/>
            <w:vAlign w:val="center"/>
          </w:tcPr>
          <w:p w14:paraId="15EA33BB" w14:textId="264F1858" w:rsidR="00F753F9" w:rsidRPr="00FE5CA7" w:rsidRDefault="00FE5CA7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Full Prof. Goran Davidovi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</w:p>
        </w:tc>
      </w:tr>
      <w:tr w:rsidR="00F753F9" w:rsidRPr="002E2941" w14:paraId="2BEF228B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F036104" w14:textId="79FF10C9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FAD977E" w14:textId="2AB1EA1E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42" w:type="pct"/>
            <w:vAlign w:val="center"/>
          </w:tcPr>
          <w:p w14:paraId="319989BA" w14:textId="6D910A71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6A456CF3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573BCB32" w14:textId="7D53C612" w:rsidR="00F753F9" w:rsidRPr="002E2941" w:rsidRDefault="0059766F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02E08F01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00CFF1F" w14:textId="672E1DBB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5DA40CD2" w14:textId="25400B3A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42" w:type="pct"/>
            <w:vAlign w:val="center"/>
          </w:tcPr>
          <w:p w14:paraId="798CB5D8" w14:textId="75F2D088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26290C57" w14:textId="32D0247A" w:rsidR="00F753F9" w:rsidRPr="00673187" w:rsidRDefault="00673187" w:rsidP="00D165EE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Heart failure</w:t>
            </w:r>
          </w:p>
        </w:tc>
        <w:tc>
          <w:tcPr>
            <w:tcW w:w="1275" w:type="pct"/>
            <w:vAlign w:val="center"/>
          </w:tcPr>
          <w:p w14:paraId="0FCB3C9A" w14:textId="2C4E32FC" w:rsidR="00F753F9" w:rsidRPr="002E2941" w:rsidRDefault="00FE5CA7" w:rsidP="00A214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Full Prof. Goran Davidovi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</w:p>
        </w:tc>
      </w:tr>
      <w:tr w:rsidR="00F753F9" w:rsidRPr="002E2941" w14:paraId="1F1B57E4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BDACF88" w14:textId="40F9A935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458A120" w14:textId="7EFFE283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42" w:type="pct"/>
            <w:vAlign w:val="center"/>
          </w:tcPr>
          <w:p w14:paraId="272A17D3" w14:textId="79784412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4E0D345" w14:textId="77777777" w:rsidR="00F753F9" w:rsidRPr="002E2941" w:rsidRDefault="00F753F9" w:rsidP="00D165EE">
            <w:pPr>
              <w:rPr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63AA80C8" w14:textId="3D34F6AB" w:rsidR="00F753F9" w:rsidRPr="002E2941" w:rsidRDefault="0059766F" w:rsidP="008714CC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07E90BDE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7079A7E" w14:textId="73882607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79BEDDB7" w14:textId="6968569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42" w:type="pct"/>
            <w:vAlign w:val="center"/>
          </w:tcPr>
          <w:p w14:paraId="2A4C9EC2" w14:textId="2A23D62F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587333E5" w14:textId="01F5FCFF" w:rsidR="00F753F9" w:rsidRPr="00673187" w:rsidRDefault="00673187" w:rsidP="00D165EE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673187">
              <w:rPr>
                <w:color w:val="000000" w:themeColor="text1"/>
                <w:sz w:val="20"/>
                <w:szCs w:val="20"/>
                <w:lang w:val="ru-RU"/>
              </w:rPr>
              <w:t>Cardiac rhythm disturbances and electrostimulation</w:t>
            </w:r>
          </w:p>
        </w:tc>
        <w:tc>
          <w:tcPr>
            <w:tcW w:w="1275" w:type="pct"/>
            <w:vAlign w:val="center"/>
          </w:tcPr>
          <w:p w14:paraId="569AB39A" w14:textId="43A6DB4C" w:rsidR="00F753F9" w:rsidRPr="002E2941" w:rsidRDefault="00FE5CA7" w:rsidP="00A214E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Asst. Prof. Rada Vu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i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</w:p>
        </w:tc>
      </w:tr>
      <w:tr w:rsidR="00F753F9" w:rsidRPr="002E2941" w14:paraId="3DFF3532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278ECDD" w14:textId="1705B9E6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4238A04" w14:textId="135988FC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42" w:type="pct"/>
            <w:vAlign w:val="center"/>
          </w:tcPr>
          <w:p w14:paraId="227289FB" w14:textId="1A825B42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F242373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07B175C2" w14:textId="60A2668C" w:rsidR="00044D41" w:rsidRPr="00044D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753F9" w:rsidRPr="002E2941" w14:paraId="3C664DE7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02A88EF7" w14:textId="5015FF89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7815E5E" w14:textId="27B479F4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42" w:type="pct"/>
            <w:vAlign w:val="center"/>
          </w:tcPr>
          <w:p w14:paraId="590DFE50" w14:textId="43E8AC67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08E21C75" w14:textId="5DB6EE31" w:rsidR="00F753F9" w:rsidRPr="00673187" w:rsidRDefault="00673187" w:rsidP="00D165EE">
            <w:pPr>
              <w:shd w:val="clear" w:color="auto" w:fill="FFFFFF"/>
              <w:spacing w:line="264" w:lineRule="exact"/>
              <w:rPr>
                <w:sz w:val="20"/>
                <w:szCs w:val="20"/>
                <w:lang w:val="sr-Cyrl-CS"/>
              </w:rPr>
            </w:pPr>
            <w:r w:rsidRPr="00673187">
              <w:rPr>
                <w:color w:val="000000" w:themeColor="text1"/>
                <w:sz w:val="20"/>
                <w:szCs w:val="20"/>
                <w:lang w:val="sr-Cyrl-CS"/>
              </w:rPr>
              <w:t>Urgent conditions in cardiology</w:t>
            </w:r>
          </w:p>
        </w:tc>
        <w:tc>
          <w:tcPr>
            <w:tcW w:w="1275" w:type="pct"/>
            <w:vAlign w:val="center"/>
          </w:tcPr>
          <w:p w14:paraId="656A5C5D" w14:textId="73A676E5" w:rsidR="00F753F9" w:rsidRPr="00365CEB" w:rsidRDefault="00FE5CA7" w:rsidP="00A214E7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Asst. Prof. Miodrag Sre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kovi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</w:p>
        </w:tc>
      </w:tr>
      <w:tr w:rsidR="00F753F9" w:rsidRPr="002E2941" w14:paraId="1BDF995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BC762E5" w14:textId="490A93AA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lastRenderedPageBreak/>
              <w:t>1</w:t>
            </w:r>
          </w:p>
        </w:tc>
        <w:tc>
          <w:tcPr>
            <w:tcW w:w="418" w:type="pct"/>
            <w:vAlign w:val="center"/>
          </w:tcPr>
          <w:p w14:paraId="6B29CC12" w14:textId="39043297" w:rsidR="00F753F9" w:rsidRPr="002E2941" w:rsidRDefault="001A252D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7</w:t>
            </w:r>
          </w:p>
        </w:tc>
        <w:tc>
          <w:tcPr>
            <w:tcW w:w="342" w:type="pct"/>
            <w:vAlign w:val="center"/>
          </w:tcPr>
          <w:p w14:paraId="3D86C96C" w14:textId="11B37F9D" w:rsidR="00F753F9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76EA09E0" w14:textId="77777777" w:rsidR="00F753F9" w:rsidRPr="002E2941" w:rsidRDefault="00F753F9" w:rsidP="00D165E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  <w:vAlign w:val="center"/>
          </w:tcPr>
          <w:p w14:paraId="6EC1CCED" w14:textId="5B3B18E1" w:rsidR="00F753F9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C42B5B" w:rsidRPr="002E2941" w14:paraId="6080135A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53DABEC0" w14:textId="2F64E0C8" w:rsidR="00C42B5B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9D4A717" w14:textId="2A970D87" w:rsidR="00C42B5B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42" w:type="pct"/>
            <w:vAlign w:val="center"/>
          </w:tcPr>
          <w:p w14:paraId="3E1AE0F1" w14:textId="01FC2EC2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2834513F" w14:textId="18725AF4" w:rsidR="00C42B5B" w:rsidRPr="00FA300E" w:rsidRDefault="00FA300E" w:rsidP="00D165EE">
            <w:pPr>
              <w:rPr>
                <w:color w:val="000000" w:themeColor="text1"/>
                <w:sz w:val="20"/>
                <w:szCs w:val="20"/>
              </w:rPr>
            </w:pPr>
            <w:r w:rsidRPr="00FA300E">
              <w:rPr>
                <w:color w:val="000000" w:themeColor="text1"/>
                <w:sz w:val="20"/>
                <w:szCs w:val="20"/>
                <w:lang w:val="en-US"/>
              </w:rPr>
              <w:t>The physiology of respiration. Sleep- related breathing disorders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.</w:t>
            </w:r>
            <w:r w:rsidRPr="00FA300E">
              <w:rPr>
                <w:color w:val="000000" w:themeColor="text1"/>
                <w:sz w:val="20"/>
                <w:szCs w:val="20"/>
                <w:lang w:val="en-US"/>
              </w:rPr>
              <w:t xml:space="preserve"> Pulmonary function tests</w:t>
            </w:r>
          </w:p>
        </w:tc>
        <w:tc>
          <w:tcPr>
            <w:tcW w:w="1275" w:type="pct"/>
            <w:vAlign w:val="center"/>
          </w:tcPr>
          <w:p w14:paraId="7A1DB39A" w14:textId="3B6B66BC" w:rsidR="00C42B5B" w:rsidRPr="00FE5CA7" w:rsidRDefault="00FE5CA7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Full Prof. Ivan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ekerevac</w:t>
            </w:r>
          </w:p>
        </w:tc>
      </w:tr>
      <w:tr w:rsidR="00C42B5B" w:rsidRPr="002E2941" w14:paraId="76C08C2F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5A576797" w14:textId="218E3BEC" w:rsidR="00C42B5B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662DF4C1" w14:textId="65170554" w:rsidR="00C42B5B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42" w:type="pct"/>
            <w:vAlign w:val="center"/>
          </w:tcPr>
          <w:p w14:paraId="0C137558" w14:textId="3D949A2A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618973A7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  <w:vAlign w:val="center"/>
          </w:tcPr>
          <w:p w14:paraId="7126C0D4" w14:textId="0F949A39" w:rsidR="008714CC" w:rsidRPr="002E2941" w:rsidRDefault="0059766F" w:rsidP="00D146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C42B5B" w:rsidRPr="002E2941" w14:paraId="37E87B4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BD22FBC" w14:textId="0690ABE8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797E38F1" w14:textId="0F942A86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42" w:type="pct"/>
            <w:vAlign w:val="center"/>
          </w:tcPr>
          <w:p w14:paraId="7A5B5E86" w14:textId="3FF2D3F5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1E4626F4" w14:textId="66E4ABB2" w:rsidR="00C42B5B" w:rsidRPr="00FA300E" w:rsidRDefault="00FA300E" w:rsidP="00D165EE">
            <w:pPr>
              <w:rPr>
                <w:color w:val="000000" w:themeColor="text1"/>
                <w:sz w:val="20"/>
                <w:szCs w:val="20"/>
              </w:rPr>
            </w:pP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Bronchial asthma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–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definition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etiology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and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pathogenesis</w:t>
            </w:r>
          </w:p>
        </w:tc>
        <w:tc>
          <w:tcPr>
            <w:tcW w:w="1275" w:type="pct"/>
            <w:vAlign w:val="center"/>
          </w:tcPr>
          <w:p w14:paraId="04512441" w14:textId="1C72A965" w:rsidR="00C42B5B" w:rsidRPr="00D14659" w:rsidRDefault="00FE5CA7" w:rsidP="00A214E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Full Prof. Ivan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ekerevac</w:t>
            </w:r>
          </w:p>
        </w:tc>
      </w:tr>
      <w:tr w:rsidR="00C42B5B" w:rsidRPr="002E2941" w14:paraId="2CFEA395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19803AB" w14:textId="53E7747A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FD1631B" w14:textId="47A39678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42" w:type="pct"/>
            <w:vAlign w:val="center"/>
          </w:tcPr>
          <w:p w14:paraId="6ED3CE2F" w14:textId="4144DC66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4E99D6F0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  <w:vAlign w:val="center"/>
          </w:tcPr>
          <w:p w14:paraId="7ED78462" w14:textId="73410B82" w:rsidR="00C42B5B" w:rsidRPr="00D14659" w:rsidRDefault="0059766F" w:rsidP="008714CC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C42B5B" w:rsidRPr="002E2941" w14:paraId="1BCA575D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C0A27D2" w14:textId="19E3C8D3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5CA68A3D" w14:textId="254C1C46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42" w:type="pct"/>
            <w:vAlign w:val="center"/>
          </w:tcPr>
          <w:p w14:paraId="7C12362D" w14:textId="5974C9EF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61B54B64" w14:textId="392878F6" w:rsidR="00C42B5B" w:rsidRPr="00FA300E" w:rsidRDefault="00FA300E" w:rsidP="00D165EE">
            <w:pPr>
              <w:shd w:val="clear" w:color="auto" w:fill="FFFFFF"/>
              <w:spacing w:line="264" w:lineRule="exact"/>
              <w:jc w:val="both"/>
              <w:rPr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Bronchial asthma – clinical presentation, differential diagnosis and treatment</w:t>
            </w:r>
          </w:p>
        </w:tc>
        <w:tc>
          <w:tcPr>
            <w:tcW w:w="1275" w:type="pct"/>
            <w:vAlign w:val="center"/>
          </w:tcPr>
          <w:p w14:paraId="031A1CAA" w14:textId="2EAD9985" w:rsidR="00C42B5B" w:rsidRPr="00365CEB" w:rsidRDefault="00FE5CA7" w:rsidP="00A214E7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Full Prof. Ivan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ekerevac</w:t>
            </w:r>
          </w:p>
        </w:tc>
      </w:tr>
      <w:tr w:rsidR="00C42B5B" w:rsidRPr="002E2941" w14:paraId="182773DD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C8647B4" w14:textId="125EBA1D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679A8B9" w14:textId="7B2E57B0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42" w:type="pct"/>
            <w:vAlign w:val="center"/>
          </w:tcPr>
          <w:p w14:paraId="044A7D01" w14:textId="221E134F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38AA40E4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1ABE78A8" w14:textId="7CCD68C7" w:rsidR="00C42B5B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C42B5B" w:rsidRPr="002E2941" w14:paraId="7E1AE35C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C94ACEB" w14:textId="6D36A1DF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EBA7FB9" w14:textId="468AE402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42" w:type="pct"/>
            <w:vAlign w:val="center"/>
          </w:tcPr>
          <w:p w14:paraId="43C2B991" w14:textId="466D6B5C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2055D5F5" w14:textId="36E6724B" w:rsidR="00C42B5B" w:rsidRPr="00FA300E" w:rsidRDefault="00FA300E" w:rsidP="00D165EE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Chronic obstructive pulmonary disease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–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definition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etiology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and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pathogenesis</w:t>
            </w:r>
          </w:p>
        </w:tc>
        <w:tc>
          <w:tcPr>
            <w:tcW w:w="1275" w:type="pct"/>
            <w:vAlign w:val="center"/>
          </w:tcPr>
          <w:p w14:paraId="17FDC929" w14:textId="170B8839" w:rsidR="00C42B5B" w:rsidRPr="00FE5CA7" w:rsidRDefault="008846D0" w:rsidP="00A214E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8846D0">
              <w:rPr>
                <w:sz w:val="20"/>
                <w:szCs w:val="20"/>
                <w:lang w:val="sr-Latn-RS"/>
              </w:rPr>
              <w:t xml:space="preserve"> Prof</w:t>
            </w:r>
            <w:r>
              <w:rPr>
                <w:sz w:val="20"/>
                <w:szCs w:val="20"/>
                <w:lang w:val="sr-Latn-RS"/>
              </w:rPr>
              <w:t>.</w:t>
            </w:r>
            <w:r w:rsidR="00FE5CA7">
              <w:rPr>
                <w:sz w:val="20"/>
                <w:szCs w:val="20"/>
                <w:lang w:val="sr-Latn-RS"/>
              </w:rPr>
              <w:t xml:space="preserve"> Vojislav </w:t>
            </w:r>
            <w:r w:rsidR="00A214E7">
              <w:rPr>
                <w:sz w:val="20"/>
                <w:szCs w:val="20"/>
                <w:lang w:val="sr-Latn-RS"/>
              </w:rPr>
              <w:t>C</w:t>
            </w:r>
            <w:r w:rsidR="00FE5CA7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C42B5B" w:rsidRPr="002E2941" w14:paraId="082C4517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8914CD6" w14:textId="6C7122E0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93D96DE" w14:textId="69423D20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9</w:t>
            </w:r>
          </w:p>
        </w:tc>
        <w:tc>
          <w:tcPr>
            <w:tcW w:w="342" w:type="pct"/>
            <w:vAlign w:val="center"/>
          </w:tcPr>
          <w:p w14:paraId="3AD1966B" w14:textId="4F62A715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584638F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67F6F545" w14:textId="0C7C1368" w:rsidR="00C42B5B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61CABE69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CDF70D6" w14:textId="57901B0D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2F88F71" w14:textId="736E005A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42" w:type="pct"/>
            <w:vAlign w:val="center"/>
          </w:tcPr>
          <w:p w14:paraId="54A3C9C0" w14:textId="138583E3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573BFC90" w14:textId="0094B872" w:rsidR="00FE5CA7" w:rsidRPr="00FA300E" w:rsidRDefault="00FE5CA7" w:rsidP="00D165EE">
            <w:pPr>
              <w:jc w:val="both"/>
              <w:rPr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Chronic obstructive pulmonary disease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 – </w:t>
            </w:r>
            <w:r w:rsidRPr="00FA300E">
              <w:rPr>
                <w:color w:val="000000" w:themeColor="text1"/>
                <w:sz w:val="20"/>
                <w:szCs w:val="20"/>
                <w:lang w:val="sr-Latn-RS"/>
              </w:rPr>
              <w:t>clinical presentation, differential diagnosis and treatment</w:t>
            </w:r>
          </w:p>
        </w:tc>
        <w:tc>
          <w:tcPr>
            <w:tcW w:w="1275" w:type="pct"/>
            <w:vAlign w:val="center"/>
          </w:tcPr>
          <w:p w14:paraId="3355131B" w14:textId="663C4CA4" w:rsidR="00FE5CA7" w:rsidRPr="00365CEB" w:rsidRDefault="008846D0" w:rsidP="00A214E7">
            <w:pPr>
              <w:rPr>
                <w:sz w:val="20"/>
                <w:szCs w:val="20"/>
                <w:lang w:val="sr-Cyrl-CS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8846D0">
              <w:rPr>
                <w:sz w:val="20"/>
                <w:szCs w:val="20"/>
                <w:lang w:val="sr-Latn-RS"/>
              </w:rPr>
              <w:t xml:space="preserve"> Prof</w:t>
            </w:r>
            <w:r>
              <w:rPr>
                <w:sz w:val="20"/>
                <w:szCs w:val="20"/>
                <w:lang w:val="sr-Latn-RS"/>
              </w:rPr>
              <w:t>.</w:t>
            </w:r>
            <w:r w:rsidRPr="008846D0">
              <w:rPr>
                <w:sz w:val="20"/>
                <w:szCs w:val="20"/>
                <w:lang w:val="sr-Latn-RS"/>
              </w:rPr>
              <w:t xml:space="preserve"> </w:t>
            </w:r>
            <w:r w:rsidR="00FE5CA7">
              <w:rPr>
                <w:sz w:val="20"/>
                <w:szCs w:val="20"/>
                <w:lang w:val="sr-Latn-RS"/>
              </w:rPr>
              <w:t xml:space="preserve">Vojislav </w:t>
            </w:r>
            <w:r w:rsidR="00A214E7">
              <w:rPr>
                <w:sz w:val="20"/>
                <w:szCs w:val="20"/>
                <w:lang w:val="sr-Latn-RS"/>
              </w:rPr>
              <w:t>C</w:t>
            </w:r>
            <w:r w:rsidR="00FE5CA7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C42B5B" w:rsidRPr="002E2941" w14:paraId="3A999C33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9F7A68D" w14:textId="0E3A9799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6CBD31FB" w14:textId="35335620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42" w:type="pct"/>
            <w:vAlign w:val="center"/>
          </w:tcPr>
          <w:p w14:paraId="31336451" w14:textId="0FF1E1CA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B9C5444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557D14F3" w14:textId="3C519DE4" w:rsidR="00C42B5B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C42B5B" w:rsidRPr="002E2941" w14:paraId="1CBBBC71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20A15EA" w14:textId="234C2EF3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7F76D20" w14:textId="647901E9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42" w:type="pct"/>
            <w:vAlign w:val="center"/>
          </w:tcPr>
          <w:p w14:paraId="7A224A86" w14:textId="54D0E5DD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1091F816" w14:textId="3DCE8985" w:rsidR="00C42B5B" w:rsidRPr="00FA300E" w:rsidRDefault="00FA300E" w:rsidP="00D165EE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 xml:space="preserve">Chronic respiratory insufficiency. Chronic </w:t>
            </w:r>
            <w:proofErr w:type="spellStart"/>
            <w:r w:rsidRPr="00FA300E">
              <w:rPr>
                <w:color w:val="000000" w:themeColor="text1"/>
                <w:sz w:val="20"/>
                <w:szCs w:val="20"/>
                <w:lang w:val="en-US"/>
              </w:rPr>
              <w:t>cor</w:t>
            </w:r>
            <w:proofErr w:type="spellEnd"/>
            <w:r w:rsidRPr="00FA300E">
              <w:rPr>
                <w:color w:val="000000" w:themeColor="text1"/>
                <w:sz w:val="20"/>
                <w:szCs w:val="20"/>
                <w:lang w:val="en-US"/>
              </w:rPr>
              <w:t xml:space="preserve"> pulmonale</w:t>
            </w:r>
          </w:p>
        </w:tc>
        <w:tc>
          <w:tcPr>
            <w:tcW w:w="1275" w:type="pct"/>
            <w:vAlign w:val="center"/>
          </w:tcPr>
          <w:p w14:paraId="4AE70BC7" w14:textId="06CC1916" w:rsidR="00C42B5B" w:rsidRPr="002E2941" w:rsidRDefault="00FE5CA7" w:rsidP="00A214E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Full Prof. Ivan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ekerevac</w:t>
            </w:r>
          </w:p>
        </w:tc>
      </w:tr>
      <w:tr w:rsidR="00C42B5B" w:rsidRPr="002E2941" w14:paraId="1F752070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9390B26" w14:textId="3E55A8BE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C6D9150" w14:textId="0C24EEA4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10</w:t>
            </w:r>
          </w:p>
        </w:tc>
        <w:tc>
          <w:tcPr>
            <w:tcW w:w="342" w:type="pct"/>
            <w:vAlign w:val="center"/>
          </w:tcPr>
          <w:p w14:paraId="226C821B" w14:textId="7C6CA27B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37C809B2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5D6FA761" w14:textId="332F890E" w:rsidR="00C42B5B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6B8A2E85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B6A2740" w14:textId="7389C479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6270B5CA" w14:textId="3F0CAA27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42" w:type="pct"/>
            <w:vAlign w:val="center"/>
          </w:tcPr>
          <w:p w14:paraId="18FAE3D2" w14:textId="604F1B2E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6C02B62B" w14:textId="0FC6A561" w:rsidR="00FE5CA7" w:rsidRPr="00FA300E" w:rsidRDefault="00FE5CA7" w:rsidP="00D165EE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Pneumonia. Lung abscess. Bronchiectasis</w:t>
            </w:r>
          </w:p>
        </w:tc>
        <w:tc>
          <w:tcPr>
            <w:tcW w:w="1275" w:type="pct"/>
            <w:vAlign w:val="center"/>
          </w:tcPr>
          <w:p w14:paraId="3F138961" w14:textId="618CAB8C" w:rsidR="00FE5CA7" w:rsidRPr="002E2941" w:rsidRDefault="008846D0" w:rsidP="00A214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8846D0">
              <w:rPr>
                <w:sz w:val="20"/>
                <w:szCs w:val="20"/>
                <w:lang w:val="sr-Latn-RS"/>
              </w:rPr>
              <w:t xml:space="preserve"> Prof</w:t>
            </w:r>
            <w:r>
              <w:rPr>
                <w:sz w:val="20"/>
                <w:szCs w:val="20"/>
                <w:lang w:val="sr-Latn-RS"/>
              </w:rPr>
              <w:t>.</w:t>
            </w:r>
            <w:r w:rsidR="00FE5CA7">
              <w:rPr>
                <w:sz w:val="20"/>
                <w:szCs w:val="20"/>
                <w:lang w:val="sr-Latn-RS"/>
              </w:rPr>
              <w:t xml:space="preserve"> Vojislav </w:t>
            </w:r>
            <w:r w:rsidR="00A214E7">
              <w:rPr>
                <w:sz w:val="20"/>
                <w:szCs w:val="20"/>
                <w:lang w:val="sr-Latn-RS"/>
              </w:rPr>
              <w:t>C</w:t>
            </w:r>
            <w:r w:rsidR="00FE5CA7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C42B5B" w:rsidRPr="002E2941" w14:paraId="78ABCCBA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F278DD1" w14:textId="4CD3A1F2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lastRenderedPageBreak/>
              <w:t>1</w:t>
            </w:r>
          </w:p>
        </w:tc>
        <w:tc>
          <w:tcPr>
            <w:tcW w:w="418" w:type="pct"/>
            <w:vAlign w:val="center"/>
          </w:tcPr>
          <w:p w14:paraId="1B785B2D" w14:textId="5CB69B3F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42" w:type="pct"/>
            <w:vAlign w:val="center"/>
          </w:tcPr>
          <w:p w14:paraId="734E956D" w14:textId="0AE61C61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28C76CC3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5E54DCE9" w14:textId="27B9C87F" w:rsidR="00C42B5B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3FE9E5E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1DA05F6" w14:textId="0DDFCA33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54239B16" w14:textId="3BA326DA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42" w:type="pct"/>
            <w:vAlign w:val="center"/>
          </w:tcPr>
          <w:p w14:paraId="75018A68" w14:textId="54DCBFAF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L</w:t>
            </w:r>
          </w:p>
        </w:tc>
        <w:tc>
          <w:tcPr>
            <w:tcW w:w="2589" w:type="pct"/>
            <w:vAlign w:val="center"/>
          </w:tcPr>
          <w:p w14:paraId="5727BBCE" w14:textId="34347425" w:rsidR="00FE5CA7" w:rsidRPr="00FA300E" w:rsidRDefault="00FE5CA7" w:rsidP="00D165EE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Interstitial lung diseases - etiology and classification, diagnosis and treatment, prognostic factors.</w:t>
            </w:r>
          </w:p>
        </w:tc>
        <w:tc>
          <w:tcPr>
            <w:tcW w:w="1275" w:type="pct"/>
            <w:vAlign w:val="center"/>
          </w:tcPr>
          <w:p w14:paraId="2A5CA9C6" w14:textId="74D4FE82" w:rsidR="00FE5CA7" w:rsidRPr="008846D0" w:rsidRDefault="008846D0" w:rsidP="00A214E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Assoc.</w:t>
            </w:r>
            <w:r w:rsidR="00FE5CA7" w:rsidRPr="008846D0">
              <w:rPr>
                <w:sz w:val="20"/>
                <w:szCs w:val="20"/>
                <w:lang w:val="sr-Latn-RS"/>
              </w:rPr>
              <w:t xml:space="preserve">Prof Vojislav </w:t>
            </w:r>
            <w:r w:rsidR="00A214E7" w:rsidRPr="008846D0">
              <w:rPr>
                <w:sz w:val="20"/>
                <w:szCs w:val="20"/>
                <w:lang w:val="sr-Latn-RS"/>
              </w:rPr>
              <w:t>C</w:t>
            </w:r>
            <w:r w:rsidR="00FE5CA7" w:rsidRPr="008846D0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C42B5B" w:rsidRPr="002E2941" w14:paraId="410014A1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0B2581A6" w14:textId="1EFF8786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38EB6FA8" w14:textId="35B2A807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11</w:t>
            </w:r>
          </w:p>
        </w:tc>
        <w:tc>
          <w:tcPr>
            <w:tcW w:w="342" w:type="pct"/>
            <w:vAlign w:val="center"/>
          </w:tcPr>
          <w:p w14:paraId="3B275C45" w14:textId="6401E950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700B8D8B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0FA4D15A" w14:textId="3D9A0835" w:rsidR="00C42B5B" w:rsidRPr="008846D0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 w:rsidRPr="008846D0"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C42B5B" w:rsidRPr="002E2941" w14:paraId="61B4E3B7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B244166" w14:textId="57BD874D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78EDC8E2" w14:textId="049C6B6E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42" w:type="pct"/>
            <w:vAlign w:val="center"/>
          </w:tcPr>
          <w:p w14:paraId="55407658" w14:textId="68BD5BBE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2508EBB5" w14:textId="2AA21FA9" w:rsidR="00C42B5B" w:rsidRPr="00FA300E" w:rsidRDefault="00FA300E" w:rsidP="00D165E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Pulmonary sarcoidosis. Pulmonary tuberculosis</w:t>
            </w:r>
          </w:p>
        </w:tc>
        <w:tc>
          <w:tcPr>
            <w:tcW w:w="1275" w:type="pct"/>
            <w:vAlign w:val="center"/>
          </w:tcPr>
          <w:p w14:paraId="62473B25" w14:textId="6CAA5ABC" w:rsidR="00C42B5B" w:rsidRPr="008846D0" w:rsidRDefault="00FE5CA7" w:rsidP="00A214E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8846D0">
              <w:rPr>
                <w:color w:val="000000" w:themeColor="text1"/>
                <w:sz w:val="20"/>
                <w:szCs w:val="20"/>
                <w:lang w:val="sr-Latn-RS"/>
              </w:rPr>
              <w:t xml:space="preserve">Full Prof. Ivan </w:t>
            </w:r>
            <w:r w:rsidR="00A214E7" w:rsidRPr="008846D0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 w:rsidRPr="008846D0">
              <w:rPr>
                <w:color w:val="000000" w:themeColor="text1"/>
                <w:sz w:val="20"/>
                <w:szCs w:val="20"/>
                <w:lang w:val="sr-Latn-RS"/>
              </w:rPr>
              <w:t>ekerevac</w:t>
            </w:r>
          </w:p>
        </w:tc>
      </w:tr>
      <w:tr w:rsidR="00C42B5B" w:rsidRPr="002E2941" w14:paraId="22796607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390C52F" w14:textId="4FC44637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3E996E2" w14:textId="70C9FDF7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42" w:type="pct"/>
            <w:vAlign w:val="center"/>
          </w:tcPr>
          <w:p w14:paraId="034E2ADB" w14:textId="25EF7CAB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68CEC35C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52911257" w14:textId="1434016E" w:rsidR="00C42B5B" w:rsidRPr="008846D0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 w:rsidRPr="008846D0"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4DCF091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64BECE4" w14:textId="546372E9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9CBB235" w14:textId="08DE20E1" w:rsidR="00FE5CA7" w:rsidRPr="002E2941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42" w:type="pct"/>
            <w:vAlign w:val="center"/>
          </w:tcPr>
          <w:p w14:paraId="26806AC1" w14:textId="4495CB14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278C3D3D" w14:textId="6C771188" w:rsidR="00FE5CA7" w:rsidRPr="00FA300E" w:rsidRDefault="00FE5CA7" w:rsidP="00D165EE">
            <w:pPr>
              <w:jc w:val="both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en-US"/>
              </w:rPr>
              <w:t>Pleural effusions</w:t>
            </w:r>
          </w:p>
        </w:tc>
        <w:tc>
          <w:tcPr>
            <w:tcW w:w="1275" w:type="pct"/>
            <w:vAlign w:val="center"/>
          </w:tcPr>
          <w:p w14:paraId="4A161FCE" w14:textId="48B13B6A" w:rsidR="00FE5CA7" w:rsidRPr="008846D0" w:rsidRDefault="008846D0" w:rsidP="00A214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Assoc.</w:t>
            </w:r>
            <w:r w:rsidR="00FE5CA7" w:rsidRPr="008846D0">
              <w:rPr>
                <w:sz w:val="20"/>
                <w:szCs w:val="20"/>
                <w:lang w:val="sr-Latn-RS"/>
              </w:rPr>
              <w:t xml:space="preserve"> Prof Vojislav </w:t>
            </w:r>
            <w:r w:rsidR="00A214E7" w:rsidRPr="008846D0">
              <w:rPr>
                <w:sz w:val="20"/>
                <w:szCs w:val="20"/>
                <w:lang w:val="sr-Latn-RS"/>
              </w:rPr>
              <w:t>C</w:t>
            </w:r>
            <w:r w:rsidR="00FE5CA7" w:rsidRPr="008846D0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C42B5B" w:rsidRPr="002E2941" w14:paraId="79521A77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A9C765F" w14:textId="4175D335" w:rsidR="00C42B5B" w:rsidRPr="002E2941" w:rsidRDefault="00CA07A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7F75EB22" w14:textId="6B5BE117" w:rsidR="00C42B5B" w:rsidRPr="002E2941" w:rsidRDefault="00C42B5B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12</w:t>
            </w:r>
          </w:p>
        </w:tc>
        <w:tc>
          <w:tcPr>
            <w:tcW w:w="342" w:type="pct"/>
            <w:vAlign w:val="center"/>
          </w:tcPr>
          <w:p w14:paraId="69CA6246" w14:textId="2CCC74C7" w:rsidR="00C42B5B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428F910" w14:textId="77777777" w:rsidR="00C42B5B" w:rsidRPr="002E2941" w:rsidRDefault="00C42B5B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6F67B9DC" w14:textId="4C09A1ED" w:rsidR="00C42B5B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3C38FD60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1E219DA5" w14:textId="2BA3CD10" w:rsidR="00FE5CA7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AA9961E" w14:textId="2865F7CB" w:rsidR="00FE5CA7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42" w:type="pct"/>
            <w:vAlign w:val="center"/>
          </w:tcPr>
          <w:p w14:paraId="26F0AD57" w14:textId="792E7B0E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7A36B9C8" w14:textId="124B8301" w:rsidR="00FE5CA7" w:rsidRPr="00FA300E" w:rsidRDefault="00FE5CA7" w:rsidP="00D165E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Malignant lung diseases - epidemiology, risk factors, classification of bronchial carcinoma</w:t>
            </w:r>
          </w:p>
        </w:tc>
        <w:tc>
          <w:tcPr>
            <w:tcW w:w="1275" w:type="pct"/>
            <w:vAlign w:val="center"/>
          </w:tcPr>
          <w:p w14:paraId="208227AE" w14:textId="4B214AD5" w:rsidR="00FE5CA7" w:rsidRPr="008846D0" w:rsidRDefault="008846D0" w:rsidP="00A214E7">
            <w:pPr>
              <w:rPr>
                <w:color w:val="000000" w:themeColor="text1"/>
                <w:sz w:val="20"/>
                <w:szCs w:val="20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FE5CA7" w:rsidRPr="008846D0">
              <w:rPr>
                <w:sz w:val="20"/>
                <w:szCs w:val="20"/>
                <w:lang w:val="sr-Latn-RS"/>
              </w:rPr>
              <w:t xml:space="preserve"> Prof Vojislav </w:t>
            </w:r>
            <w:r w:rsidR="00A214E7" w:rsidRPr="008846D0">
              <w:rPr>
                <w:sz w:val="20"/>
                <w:szCs w:val="20"/>
                <w:lang w:val="sr-Latn-RS"/>
              </w:rPr>
              <w:t>C</w:t>
            </w:r>
            <w:r w:rsidR="00FE5CA7" w:rsidRPr="008846D0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E034DF" w:rsidRPr="002E2941" w14:paraId="36FA5840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0E350F98" w14:textId="45FEA94B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4A3E947" w14:textId="6ADFE0E4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42" w:type="pct"/>
            <w:vAlign w:val="center"/>
          </w:tcPr>
          <w:p w14:paraId="3F38FEF7" w14:textId="67B75AB7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089A3016" w14:textId="77777777" w:rsidR="00E034DF" w:rsidRPr="002E2941" w:rsidRDefault="00E034DF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1E33741E" w14:textId="1813F9D4" w:rsidR="00E034DF" w:rsidRPr="008846D0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 w:rsidRPr="008846D0"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40CDA0EF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AEA9EEC" w14:textId="55B16ADA" w:rsidR="00FE5CA7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45DFA165" w14:textId="29C379E0" w:rsidR="00FE5CA7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42" w:type="pct"/>
            <w:vAlign w:val="center"/>
          </w:tcPr>
          <w:p w14:paraId="2F3F7BA1" w14:textId="68ADEF1E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3176A475" w14:textId="20C0D860" w:rsidR="00FE5CA7" w:rsidRPr="00FA300E" w:rsidRDefault="00FE5CA7" w:rsidP="00D165EE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Malignant lung diseases - clinical presentation, diagnosis of bronchial carcinoma, treatment of bronchial carcinoma. Secondary lung tumors. Pleural tumors. Invasive diagnostic procedures in pulmonology</w:t>
            </w:r>
          </w:p>
        </w:tc>
        <w:tc>
          <w:tcPr>
            <w:tcW w:w="1275" w:type="pct"/>
            <w:vAlign w:val="center"/>
          </w:tcPr>
          <w:p w14:paraId="2F8FF598" w14:textId="0A647676" w:rsidR="00FE5CA7" w:rsidRPr="008846D0" w:rsidRDefault="008846D0" w:rsidP="00A214E7">
            <w:pPr>
              <w:rPr>
                <w:color w:val="000000" w:themeColor="text1"/>
                <w:sz w:val="20"/>
                <w:szCs w:val="20"/>
              </w:rPr>
            </w:pPr>
            <w:r w:rsidRPr="008846D0">
              <w:rPr>
                <w:color w:val="000000" w:themeColor="text1"/>
                <w:sz w:val="20"/>
                <w:szCs w:val="20"/>
                <w:lang w:val="en-US"/>
              </w:rPr>
              <w:t>Assoc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FE5CA7" w:rsidRPr="008846D0">
              <w:rPr>
                <w:sz w:val="20"/>
                <w:szCs w:val="20"/>
                <w:lang w:val="sr-Latn-RS"/>
              </w:rPr>
              <w:t xml:space="preserve"> Prof Vojislav </w:t>
            </w:r>
            <w:r w:rsidR="00A214E7" w:rsidRPr="008846D0">
              <w:rPr>
                <w:sz w:val="20"/>
                <w:szCs w:val="20"/>
                <w:lang w:val="sr-Latn-RS"/>
              </w:rPr>
              <w:t>C</w:t>
            </w:r>
            <w:r w:rsidR="00FE5CA7" w:rsidRPr="008846D0">
              <w:rPr>
                <w:sz w:val="20"/>
                <w:szCs w:val="20"/>
                <w:lang w:val="sr-Latn-RS"/>
              </w:rPr>
              <w:t>upurdija</w:t>
            </w:r>
          </w:p>
        </w:tc>
      </w:tr>
      <w:tr w:rsidR="00E034DF" w:rsidRPr="002E2941" w14:paraId="1BFCB31B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AAC4089" w14:textId="125D0769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3D34B95C" w14:textId="4B274158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13</w:t>
            </w:r>
          </w:p>
        </w:tc>
        <w:tc>
          <w:tcPr>
            <w:tcW w:w="342" w:type="pct"/>
            <w:vAlign w:val="center"/>
          </w:tcPr>
          <w:p w14:paraId="2AB7E659" w14:textId="73273C90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6C0CBBB2" w14:textId="77777777" w:rsidR="00E034DF" w:rsidRPr="002E2941" w:rsidRDefault="00E034DF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3F8993ED" w14:textId="025883EA" w:rsidR="00E034DF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E034DF" w:rsidRPr="002E2941" w14:paraId="0DC4AE12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555A49DE" w14:textId="15F2154C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03D0AD88" w14:textId="3C02A4EF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42" w:type="pct"/>
            <w:vAlign w:val="center"/>
          </w:tcPr>
          <w:p w14:paraId="779DF2C0" w14:textId="3C1ECC95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0176A05F" w14:textId="0C6739B9" w:rsidR="00E034DF" w:rsidRPr="00E034DF" w:rsidRDefault="00FA300E" w:rsidP="00FA300E">
            <w:pPr>
              <w:ind w:left="3119" w:hanging="3119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Pulmonary embolism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FA300E">
              <w:rPr>
                <w:color w:val="000000" w:themeColor="text1"/>
                <w:sz w:val="20"/>
                <w:szCs w:val="20"/>
                <w:lang w:val="sr-Cyrl-CS"/>
              </w:rPr>
              <w:t>Acute respiratory distress syndrome</w:t>
            </w:r>
          </w:p>
        </w:tc>
        <w:tc>
          <w:tcPr>
            <w:tcW w:w="1275" w:type="pct"/>
            <w:vAlign w:val="center"/>
          </w:tcPr>
          <w:p w14:paraId="3EF3104A" w14:textId="3F1C14DA" w:rsidR="00E034DF" w:rsidRPr="002E2941" w:rsidRDefault="00FE5CA7" w:rsidP="00A214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 xml:space="preserve">Full Prof. Ivan </w:t>
            </w:r>
            <w:r w:rsidR="00A214E7">
              <w:rPr>
                <w:color w:val="000000" w:themeColor="text1"/>
                <w:sz w:val="20"/>
                <w:szCs w:val="20"/>
                <w:lang w:val="sr-Latn-RS"/>
              </w:rPr>
              <w:t>C</w:t>
            </w:r>
            <w:r>
              <w:rPr>
                <w:color w:val="000000" w:themeColor="text1"/>
                <w:sz w:val="20"/>
                <w:szCs w:val="20"/>
                <w:lang w:val="sr-Latn-RS"/>
              </w:rPr>
              <w:t>ekerevac</w:t>
            </w:r>
          </w:p>
        </w:tc>
      </w:tr>
      <w:tr w:rsidR="00E034DF" w:rsidRPr="002E2941" w14:paraId="478DF3D1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6230ABC" w14:textId="0327C966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95F885E" w14:textId="4C7E481B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42" w:type="pct"/>
            <w:vAlign w:val="center"/>
          </w:tcPr>
          <w:p w14:paraId="50FF4F38" w14:textId="5399EA77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6D8F05B6" w14:textId="77777777" w:rsidR="00E034DF" w:rsidRPr="002E2941" w:rsidRDefault="00E034DF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22DB0650" w14:textId="7F31FC71" w:rsidR="00E034DF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E034DF" w:rsidRPr="002E2941" w14:paraId="21DC7F7D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2E26AE17" w14:textId="05894CB4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CF18412" w14:textId="44B22DB6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42" w:type="pct"/>
            <w:vAlign w:val="center"/>
          </w:tcPr>
          <w:p w14:paraId="7864669A" w14:textId="5F0BEE3C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3EC10766" w14:textId="46E49922" w:rsidR="00E034DF" w:rsidRPr="00FA300E" w:rsidRDefault="00FA300E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FA300E">
              <w:rPr>
                <w:sz w:val="20"/>
                <w:szCs w:val="20"/>
                <w:lang w:val="ru-RU"/>
              </w:rPr>
              <w:t>Mechanisms of immune tissue damage. Atopic diseases. Systemic anaphylaxis. Urticaria and angioedema. Allergic rhinitis.</w:t>
            </w:r>
          </w:p>
        </w:tc>
        <w:tc>
          <w:tcPr>
            <w:tcW w:w="1275" w:type="pct"/>
            <w:vAlign w:val="center"/>
          </w:tcPr>
          <w:p w14:paraId="0E45ABCD" w14:textId="2087600A" w:rsidR="00E034DF" w:rsidRPr="00FE5CA7" w:rsidRDefault="00A214E7" w:rsidP="00D14659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Assoc. Prof. Mirjana Veselinovic</w:t>
            </w:r>
          </w:p>
        </w:tc>
      </w:tr>
      <w:tr w:rsidR="00E034DF" w:rsidRPr="002E2941" w14:paraId="3FFA6F3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47114179" w14:textId="7F503FF2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lastRenderedPageBreak/>
              <w:t>1</w:t>
            </w:r>
          </w:p>
        </w:tc>
        <w:tc>
          <w:tcPr>
            <w:tcW w:w="418" w:type="pct"/>
            <w:vAlign w:val="center"/>
          </w:tcPr>
          <w:p w14:paraId="7C09A2C2" w14:textId="02907045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14</w:t>
            </w:r>
          </w:p>
        </w:tc>
        <w:tc>
          <w:tcPr>
            <w:tcW w:w="342" w:type="pct"/>
            <w:vAlign w:val="center"/>
          </w:tcPr>
          <w:p w14:paraId="18B5EA95" w14:textId="340BF59E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15F52495" w14:textId="77777777" w:rsidR="00E034DF" w:rsidRPr="002E2941" w:rsidRDefault="00E034DF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7889226C" w14:textId="30BB12C7" w:rsidR="008714CC" w:rsidRPr="002E2941" w:rsidRDefault="0059766F" w:rsidP="00D146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E034DF" w:rsidRPr="002E2941" w14:paraId="0FECF223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62EC48F6" w14:textId="3FC04471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1DB80293" w14:textId="31908742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42" w:type="pct"/>
            <w:vAlign w:val="center"/>
          </w:tcPr>
          <w:p w14:paraId="374788E3" w14:textId="5CE91D84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4E5B2AE1" w14:textId="3B8F48A7" w:rsidR="00E034DF" w:rsidRPr="00FA300E" w:rsidRDefault="00FA300E" w:rsidP="00D165EE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FA300E">
              <w:rPr>
                <w:sz w:val="20"/>
                <w:szCs w:val="20"/>
                <w:lang w:val="ru-RU"/>
              </w:rPr>
              <w:t>Allergic reactions to drugs. Aspirin intolerance. Iodine contrast agent intolerance. Intolerance to anesthetics and muscle relaxants.</w:t>
            </w:r>
          </w:p>
        </w:tc>
        <w:tc>
          <w:tcPr>
            <w:tcW w:w="1275" w:type="pct"/>
            <w:vAlign w:val="center"/>
          </w:tcPr>
          <w:p w14:paraId="1A88DF58" w14:textId="6E6AB7E5" w:rsidR="00E034DF" w:rsidRPr="002E2941" w:rsidRDefault="00FE5CA7" w:rsidP="00A214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Full Prof Aleksandra Lu</w:t>
            </w:r>
            <w:r w:rsidR="00A214E7">
              <w:rPr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 w:rsidR="00A214E7">
              <w:rPr>
                <w:color w:val="000000" w:themeColor="text1"/>
                <w:sz w:val="20"/>
                <w:szCs w:val="20"/>
              </w:rPr>
              <w:t>c Tomic</w:t>
            </w:r>
          </w:p>
        </w:tc>
      </w:tr>
      <w:tr w:rsidR="00E034DF" w:rsidRPr="002E2941" w14:paraId="4DF6ADBF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43B24D70" w14:textId="12736AED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2A51A292" w14:textId="10A1C453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42" w:type="pct"/>
            <w:vAlign w:val="center"/>
          </w:tcPr>
          <w:p w14:paraId="18D68F90" w14:textId="001FCB1E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7A4E3697" w14:textId="77777777" w:rsidR="00E034DF" w:rsidRPr="002E2941" w:rsidRDefault="00E034DF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2591304D" w14:textId="18FB4DEB" w:rsidR="00E034DF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  <w:tr w:rsidR="00FE5CA7" w:rsidRPr="002E2941" w14:paraId="40D6373D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7686E518" w14:textId="70D9BFDD" w:rsidR="00FE5CA7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300FD323" w14:textId="28F5535C" w:rsidR="00FE5CA7" w:rsidRDefault="00FE5CA7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42" w:type="pct"/>
            <w:vAlign w:val="center"/>
          </w:tcPr>
          <w:p w14:paraId="6A23C4A6" w14:textId="0553B946" w:rsidR="00FE5CA7" w:rsidRPr="0033676D" w:rsidRDefault="00FE5CA7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2589" w:type="pct"/>
            <w:vAlign w:val="center"/>
          </w:tcPr>
          <w:p w14:paraId="4DF06E33" w14:textId="77777777" w:rsidR="00FE5CA7" w:rsidRDefault="00FE5CA7" w:rsidP="00D165EE">
            <w:pPr>
              <w:rPr>
                <w:sz w:val="20"/>
                <w:szCs w:val="20"/>
                <w:lang w:val="en-US"/>
              </w:rPr>
            </w:pPr>
            <w:r w:rsidRPr="00FA300E">
              <w:rPr>
                <w:sz w:val="20"/>
                <w:szCs w:val="20"/>
                <w:lang w:val="ru-RU"/>
              </w:rPr>
              <w:t>Allergic reactions caused by food. Allergic reactions to latex. Drug-induced eritema nodosum. Henoch-schönlein purpura.</w:t>
            </w:r>
          </w:p>
          <w:p w14:paraId="793BF376" w14:textId="1BC081EE" w:rsidR="0059766F" w:rsidRPr="0059766F" w:rsidRDefault="0059766F" w:rsidP="0059766F">
            <w:pPr>
              <w:jc w:val="center"/>
              <w:rPr>
                <w:color w:val="000000" w:themeColor="text1"/>
                <w:lang w:val="en-US"/>
              </w:rPr>
            </w:pPr>
            <w:r w:rsidRPr="0059766F">
              <w:rPr>
                <w:b/>
                <w:color w:val="000000" w:themeColor="text1"/>
                <w:lang w:val="en-US"/>
              </w:rPr>
              <w:t>FINAL MODULE EXAM</w:t>
            </w:r>
            <w:r w:rsidRPr="0059766F">
              <w:rPr>
                <w:b/>
                <w:color w:val="000000" w:themeColor="text1"/>
                <w:lang w:val="sr-Cyrl-CS"/>
              </w:rPr>
              <w:t xml:space="preserve"> 1</w:t>
            </w:r>
          </w:p>
        </w:tc>
        <w:tc>
          <w:tcPr>
            <w:tcW w:w="1275" w:type="pct"/>
            <w:vAlign w:val="center"/>
          </w:tcPr>
          <w:p w14:paraId="0BF7E9EF" w14:textId="2CD8F07F" w:rsidR="00FE5CA7" w:rsidRPr="002E2941" w:rsidRDefault="00A214E7" w:rsidP="00D146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Assoc. Prof. Mirjana Veselinovic</w:t>
            </w:r>
          </w:p>
        </w:tc>
      </w:tr>
      <w:tr w:rsidR="00E034DF" w:rsidRPr="002E2941" w14:paraId="7338BF16" w14:textId="77777777" w:rsidTr="002E2941">
        <w:trPr>
          <w:cantSplit/>
          <w:trHeight w:val="567"/>
          <w:jc w:val="center"/>
        </w:trPr>
        <w:tc>
          <w:tcPr>
            <w:tcW w:w="376" w:type="pct"/>
            <w:vAlign w:val="center"/>
          </w:tcPr>
          <w:p w14:paraId="368A56B4" w14:textId="6CA28335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</w:t>
            </w:r>
          </w:p>
        </w:tc>
        <w:tc>
          <w:tcPr>
            <w:tcW w:w="418" w:type="pct"/>
            <w:vAlign w:val="center"/>
          </w:tcPr>
          <w:p w14:paraId="742D1473" w14:textId="668BB488" w:rsidR="00E034DF" w:rsidRDefault="00E034DF" w:rsidP="00D165EE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342" w:type="pct"/>
            <w:vAlign w:val="center"/>
          </w:tcPr>
          <w:p w14:paraId="0076708C" w14:textId="6BDBE69F" w:rsidR="00E034DF" w:rsidRPr="0033676D" w:rsidRDefault="0033676D" w:rsidP="00D165E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2589" w:type="pct"/>
            <w:vAlign w:val="center"/>
          </w:tcPr>
          <w:p w14:paraId="5AC86C92" w14:textId="77777777" w:rsidR="00E034DF" w:rsidRPr="002E2941" w:rsidRDefault="00E034DF" w:rsidP="00D165E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pct"/>
            <w:vAlign w:val="center"/>
          </w:tcPr>
          <w:p w14:paraId="55FA0258" w14:textId="33230EDB" w:rsidR="00E034DF" w:rsidRPr="002E2941" w:rsidRDefault="0059766F" w:rsidP="008714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Latn-RS"/>
              </w:rPr>
              <w:t>Department of Internal Medicine</w:t>
            </w:r>
          </w:p>
        </w:tc>
      </w:tr>
    </w:tbl>
    <w:p w14:paraId="6D2FAB84" w14:textId="77777777" w:rsidR="00AB3AE6" w:rsidRPr="002E2941" w:rsidRDefault="00AB3AE6">
      <w:pPr>
        <w:rPr>
          <w:color w:val="000000" w:themeColor="text1"/>
          <w:lang w:val="sr-Cyrl-CS"/>
        </w:rPr>
        <w:sectPr w:rsidR="00AB3AE6" w:rsidRPr="002E2941" w:rsidSect="003C70FE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535DA674" w14:textId="544C8588" w:rsidR="00CB4165" w:rsidRPr="002E2941" w:rsidRDefault="0033676D" w:rsidP="00787964">
      <w:pPr>
        <w:spacing w:before="11" w:line="260" w:lineRule="exact"/>
        <w:jc w:val="center"/>
        <w:rPr>
          <w:color w:val="000000" w:themeColor="text1"/>
          <w:sz w:val="26"/>
          <w:szCs w:val="26"/>
        </w:rPr>
      </w:pPr>
      <w:bookmarkStart w:id="0" w:name="_Hlk92998208"/>
      <w:r w:rsidRPr="0033676D">
        <w:rPr>
          <w:b/>
          <w:color w:val="000000" w:themeColor="text1"/>
        </w:rPr>
        <w:lastRenderedPageBreak/>
        <w:t>EXAMINATION COMMITTEE</w:t>
      </w:r>
      <w:r w:rsidR="00FA300E">
        <w:rPr>
          <w:b/>
          <w:color w:val="000000" w:themeColor="text1"/>
        </w:rPr>
        <w:t xml:space="preserve"> FOR FINAL SKILLS ASSESSMENT AND</w:t>
      </w:r>
      <w:r>
        <w:rPr>
          <w:b/>
          <w:color w:val="000000" w:themeColor="text1"/>
        </w:rPr>
        <w:t xml:space="preserve"> ORAL EXAM</w:t>
      </w:r>
    </w:p>
    <w:p w14:paraId="37F28976" w14:textId="77777777" w:rsidR="00CA5F38" w:rsidRPr="002E2941" w:rsidRDefault="00CA5F38" w:rsidP="00787964">
      <w:pPr>
        <w:ind w:left="479"/>
        <w:jc w:val="center"/>
        <w:rPr>
          <w:color w:val="000000" w:themeColor="text1"/>
        </w:rPr>
      </w:pPr>
    </w:p>
    <w:p w14:paraId="6E903C8C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50A24992" w14:textId="77777777" w:rsidR="00CA5F38" w:rsidRPr="00F37571" w:rsidRDefault="00CA5F38" w:rsidP="00F37571">
      <w:pPr>
        <w:spacing w:line="360" w:lineRule="auto"/>
        <w:contextualSpacing/>
        <w:jc w:val="center"/>
        <w:rPr>
          <w:b/>
          <w:color w:val="000000" w:themeColor="text1"/>
          <w:lang w:val="sr-Cyrl-CS"/>
        </w:rPr>
      </w:pPr>
    </w:p>
    <w:p w14:paraId="00CC52BC" w14:textId="4CD4319B" w:rsidR="00F37571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sr-Cyrl-RS"/>
        </w:rPr>
      </w:pPr>
      <w:r w:rsidRPr="00F37571">
        <w:rPr>
          <w:sz w:val="24"/>
          <w:lang w:val="en-US"/>
        </w:rPr>
        <w:t>Full prof.</w:t>
      </w:r>
      <w:r w:rsidRPr="00F37571">
        <w:rPr>
          <w:sz w:val="24"/>
          <w:lang w:val="sr-Cyrl-RS"/>
        </w:rPr>
        <w:t xml:space="preserve"> </w:t>
      </w:r>
      <w:r w:rsidRPr="00F37571">
        <w:rPr>
          <w:sz w:val="24"/>
          <w:lang w:val="en-US"/>
        </w:rPr>
        <w:t>Vladimir Miloradovi</w:t>
      </w:r>
      <w:r w:rsidR="008846D0">
        <w:rPr>
          <w:sz w:val="24"/>
          <w:lang w:val="sr-Latn-RS"/>
        </w:rPr>
        <w:t>c</w:t>
      </w:r>
      <w:r w:rsidRPr="00F37571">
        <w:rPr>
          <w:sz w:val="24"/>
          <w:lang w:val="sr-Cyrl-RS"/>
        </w:rPr>
        <w:t xml:space="preserve">, </w:t>
      </w:r>
      <w:r w:rsidRPr="00F37571">
        <w:rPr>
          <w:sz w:val="24"/>
          <w:lang w:val="en-US"/>
        </w:rPr>
        <w:t>Full prof.</w:t>
      </w:r>
      <w:r w:rsidRPr="00F37571">
        <w:rPr>
          <w:sz w:val="24"/>
          <w:lang w:val="sr-Cyrl-RS"/>
        </w:rPr>
        <w:t xml:space="preserve"> </w:t>
      </w:r>
      <w:r>
        <w:rPr>
          <w:sz w:val="24"/>
          <w:lang w:val="sr-Latn-RS"/>
        </w:rPr>
        <w:t>V</w:t>
      </w:r>
      <w:r w:rsidR="008846D0">
        <w:rPr>
          <w:sz w:val="24"/>
          <w:lang w:val="sr-Latn-RS"/>
        </w:rPr>
        <w:t>ioleta Iric Cupic</w:t>
      </w:r>
    </w:p>
    <w:p w14:paraId="790E9859" w14:textId="5278834E" w:rsidR="0059766F" w:rsidRPr="00F37571" w:rsidRDefault="0059766F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sr-Cyrl-RS"/>
        </w:rPr>
      </w:pPr>
      <w:r w:rsidRPr="00F37571">
        <w:rPr>
          <w:sz w:val="24"/>
          <w:lang w:val="en-US"/>
        </w:rPr>
        <w:t xml:space="preserve">Full prof. </w:t>
      </w:r>
      <w:r w:rsidR="008846D0">
        <w:rPr>
          <w:sz w:val="24"/>
          <w:lang w:val="sr-Latn-RS"/>
        </w:rPr>
        <w:t>Svetlana Djukic</w:t>
      </w:r>
      <w:r w:rsidRPr="00F37571">
        <w:rPr>
          <w:sz w:val="24"/>
          <w:lang w:val="sr-Cyrl-RS"/>
        </w:rPr>
        <w:t xml:space="preserve">, </w:t>
      </w:r>
      <w:r w:rsidR="008846D0"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rof.</w:t>
      </w:r>
      <w:r w:rsidR="00F37571" w:rsidRPr="00F37571">
        <w:rPr>
          <w:sz w:val="24"/>
          <w:lang w:val="sr-Cyrl-RS"/>
        </w:rPr>
        <w:t xml:space="preserve"> </w:t>
      </w:r>
      <w:r w:rsidR="00F37571" w:rsidRPr="00F37571">
        <w:rPr>
          <w:sz w:val="24"/>
          <w:lang w:val="sr-Latn-RS"/>
        </w:rPr>
        <w:t>Vladimir I</w:t>
      </w:r>
      <w:r w:rsidR="008846D0">
        <w:rPr>
          <w:sz w:val="24"/>
          <w:lang w:val="sr-Latn-RS"/>
        </w:rPr>
        <w:t>gnjatovic</w:t>
      </w:r>
    </w:p>
    <w:p w14:paraId="3FF79115" w14:textId="46F8CF75" w:rsidR="0059766F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sr-Cyrl-RS"/>
        </w:rPr>
      </w:pPr>
      <w:r w:rsidRPr="00F37571">
        <w:rPr>
          <w:sz w:val="24"/>
          <w:lang w:val="en-US"/>
        </w:rPr>
        <w:t>Full prof.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Ivan C</w:t>
      </w:r>
      <w:r w:rsidRPr="00F37571">
        <w:rPr>
          <w:sz w:val="24"/>
          <w:lang w:val="sr-Latn-RS"/>
        </w:rPr>
        <w:t>ekerevac</w:t>
      </w:r>
      <w:r w:rsidRPr="00F37571">
        <w:rPr>
          <w:sz w:val="24"/>
          <w:lang w:val="sr-Cyrl-RS"/>
        </w:rPr>
        <w:t xml:space="preserve">, </w:t>
      </w:r>
      <w:r w:rsidRPr="00F37571">
        <w:rPr>
          <w:sz w:val="24"/>
          <w:lang w:val="en-US"/>
        </w:rPr>
        <w:t>Full prof.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Aleksandra Lucic Tomic</w:t>
      </w:r>
    </w:p>
    <w:p w14:paraId="1785AB1F" w14:textId="43789CE7" w:rsidR="0059766F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en-US"/>
        </w:rPr>
      </w:pPr>
      <w:r>
        <w:rPr>
          <w:color w:val="000000" w:themeColor="text1"/>
          <w:sz w:val="24"/>
          <w:lang w:val="en-US"/>
        </w:rPr>
        <w:t>Assoc. p</w:t>
      </w:r>
      <w:r w:rsidR="0059766F" w:rsidRPr="00F37571">
        <w:rPr>
          <w:color w:val="000000" w:themeColor="text1"/>
          <w:sz w:val="24"/>
          <w:lang w:val="en-US"/>
        </w:rPr>
        <w:t xml:space="preserve">rof. </w:t>
      </w:r>
      <w:r w:rsidR="008846D0">
        <w:rPr>
          <w:sz w:val="24"/>
          <w:lang w:val="sr-Latn-RS"/>
        </w:rPr>
        <w:t>Mirjana Veselinovic</w:t>
      </w:r>
      <w:r w:rsidRPr="00F37571">
        <w:rPr>
          <w:sz w:val="24"/>
          <w:lang w:val="sr-Cyrl-RS"/>
        </w:rPr>
        <w:t xml:space="preserve">, </w:t>
      </w:r>
      <w:r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Rada Vucic</w:t>
      </w:r>
    </w:p>
    <w:p w14:paraId="7E028B97" w14:textId="6FADF9C6" w:rsidR="0059766F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en-US"/>
        </w:rPr>
      </w:pPr>
      <w:r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Miodrag Sreckovic</w:t>
      </w:r>
      <w:r w:rsidRPr="00F37571">
        <w:rPr>
          <w:sz w:val="24"/>
          <w:lang w:val="sr-Cyrl-RS"/>
        </w:rPr>
        <w:t xml:space="preserve">, </w:t>
      </w:r>
      <w:r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Tomislav Nikolic</w:t>
      </w:r>
    </w:p>
    <w:p w14:paraId="42B21D10" w14:textId="5A7AEEBE" w:rsidR="0059766F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sr-Cyrl-RS"/>
        </w:rPr>
      </w:pPr>
      <w:r>
        <w:rPr>
          <w:color w:val="000000" w:themeColor="text1"/>
          <w:sz w:val="24"/>
          <w:lang w:val="en-US"/>
        </w:rPr>
        <w:t>Assoc. p</w:t>
      </w:r>
      <w:r w:rsidRPr="00F37571">
        <w:rPr>
          <w:color w:val="000000" w:themeColor="text1"/>
          <w:sz w:val="24"/>
          <w:lang w:val="en-U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Vladimir Zdravkovic</w:t>
      </w:r>
      <w:r w:rsidRPr="00F37571">
        <w:rPr>
          <w:sz w:val="24"/>
          <w:lang w:val="sr-Cyrl-RS"/>
        </w:rPr>
        <w:t xml:space="preserve">, </w:t>
      </w:r>
      <w:r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Zeljko Todorovic</w:t>
      </w:r>
    </w:p>
    <w:p w14:paraId="4611B65E" w14:textId="2AE63B6F" w:rsidR="0059766F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sr-Cyrl-RS"/>
        </w:rPr>
      </w:pPr>
      <w:r>
        <w:rPr>
          <w:color w:val="000000" w:themeColor="text1"/>
          <w:sz w:val="24"/>
          <w:lang w:val="en-US"/>
        </w:rPr>
        <w:t>Assoc. p</w:t>
      </w:r>
      <w:r w:rsidRPr="00F37571">
        <w:rPr>
          <w:color w:val="000000" w:themeColor="text1"/>
          <w:sz w:val="24"/>
          <w:lang w:val="en-U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Vojislav C</w:t>
      </w:r>
      <w:r w:rsidRPr="00F37571">
        <w:rPr>
          <w:sz w:val="24"/>
          <w:lang w:val="sr-Latn-RS"/>
        </w:rPr>
        <w:t>upurdija</w:t>
      </w:r>
      <w:r w:rsidRPr="00F37571">
        <w:rPr>
          <w:sz w:val="24"/>
          <w:lang w:val="sr-Cyrl-RS"/>
        </w:rPr>
        <w:t xml:space="preserve">, </w:t>
      </w:r>
      <w:r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rof.</w:t>
      </w:r>
      <w:r w:rsidRPr="00F37571">
        <w:rPr>
          <w:sz w:val="24"/>
          <w:lang w:val="sr-Cyrl-RS"/>
        </w:rPr>
        <w:t xml:space="preserve"> </w:t>
      </w:r>
      <w:r w:rsidR="008846D0">
        <w:rPr>
          <w:sz w:val="24"/>
          <w:lang w:val="sr-Latn-RS"/>
        </w:rPr>
        <w:t>Danijela Jovanovic</w:t>
      </w:r>
    </w:p>
    <w:p w14:paraId="308E1FE6" w14:textId="6A6C734A" w:rsidR="0059766F" w:rsidRPr="00F37571" w:rsidRDefault="00F37571" w:rsidP="00F37571">
      <w:pPr>
        <w:pStyle w:val="ListParagraph"/>
        <w:numPr>
          <w:ilvl w:val="0"/>
          <w:numId w:val="14"/>
        </w:numPr>
        <w:spacing w:line="360" w:lineRule="auto"/>
        <w:rPr>
          <w:sz w:val="24"/>
          <w:lang w:val="sr-Cyrl-RS"/>
        </w:rPr>
      </w:pPr>
      <w:r w:rsidRPr="00F37571">
        <w:rPr>
          <w:sz w:val="24"/>
          <w:lang w:val="en-US"/>
        </w:rPr>
        <w:t xml:space="preserve">Full prof. </w:t>
      </w:r>
      <w:r w:rsidR="008846D0">
        <w:rPr>
          <w:sz w:val="24"/>
          <w:lang w:val="sr-Latn-RS"/>
        </w:rPr>
        <w:t>Goran Davidovic</w:t>
      </w:r>
      <w:r w:rsidRPr="00F37571">
        <w:rPr>
          <w:sz w:val="24"/>
          <w:lang w:val="sr-Cyrl-RS"/>
        </w:rPr>
        <w:t xml:space="preserve">, </w:t>
      </w:r>
      <w:r>
        <w:rPr>
          <w:sz w:val="24"/>
          <w:lang w:val="sr-Latn-RS"/>
        </w:rPr>
        <w:t>Asst. p</w:t>
      </w:r>
      <w:r w:rsidRPr="00F37571">
        <w:rPr>
          <w:sz w:val="24"/>
          <w:lang w:val="sr-Latn-RS"/>
        </w:rPr>
        <w:t>rof</w:t>
      </w:r>
      <w:r w:rsidR="008846D0">
        <w:rPr>
          <w:sz w:val="24"/>
          <w:lang w:val="sr-Latn-RS"/>
        </w:rPr>
        <w:t>. Violeta Mladenovic</w:t>
      </w:r>
    </w:p>
    <w:p w14:paraId="7CED54DB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37DD4833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3F27A312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6EA7BB82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33D15F7E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02492298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4AC0CF13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61D4EC09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407007D6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24E96C2B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29E775C7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2F9E2A10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61C06853" w14:textId="77777777" w:rsidR="00CA5F38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2D6F210E" w14:textId="77777777" w:rsidR="00FB470C" w:rsidRDefault="00FB470C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1B53D4F4" w14:textId="77777777" w:rsidR="00FB470C" w:rsidRDefault="00FB470C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7A1D5753" w14:textId="77777777" w:rsidR="00FB470C" w:rsidRDefault="00FB470C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52ABFE51" w14:textId="77777777" w:rsidR="00FB470C" w:rsidRDefault="00FB470C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2B484A4F" w14:textId="77777777" w:rsidR="00FB470C" w:rsidRPr="002E2941" w:rsidRDefault="00FB470C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bookmarkEnd w:id="0"/>
    <w:p w14:paraId="0F578D39" w14:textId="77777777" w:rsidR="00CA5F38" w:rsidRPr="002E2941" w:rsidRDefault="00CA5F38" w:rsidP="00CB4165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14:paraId="51FAB32B" w14:textId="77777777" w:rsidR="00151A3A" w:rsidRDefault="00151A3A">
      <w:pPr>
        <w:rPr>
          <w:b/>
          <w:color w:val="000000" w:themeColor="text1"/>
          <w:sz w:val="28"/>
          <w:szCs w:val="28"/>
          <w:lang w:val="sr-Cyrl-CS"/>
        </w:rPr>
      </w:pPr>
      <w:r>
        <w:rPr>
          <w:b/>
          <w:color w:val="000000" w:themeColor="text1"/>
          <w:sz w:val="28"/>
          <w:szCs w:val="28"/>
          <w:lang w:val="sr-Cyrl-CS"/>
        </w:rPr>
        <w:br w:type="page"/>
      </w:r>
    </w:p>
    <w:p w14:paraId="2CD172FD" w14:textId="0BD0D049" w:rsidR="00CB4165" w:rsidRPr="00787964" w:rsidRDefault="00787964" w:rsidP="00CB4165">
      <w:pPr>
        <w:jc w:val="center"/>
        <w:rPr>
          <w:b/>
          <w:color w:val="000000" w:themeColor="text1"/>
          <w:sz w:val="28"/>
          <w:szCs w:val="28"/>
          <w:lang w:val="sr-Latn-RS"/>
        </w:rPr>
      </w:pPr>
      <w:r>
        <w:rPr>
          <w:b/>
          <w:color w:val="000000" w:themeColor="text1"/>
          <w:sz w:val="28"/>
          <w:szCs w:val="28"/>
          <w:lang w:val="sr-Latn-RS"/>
        </w:rPr>
        <w:lastRenderedPageBreak/>
        <w:t>EXAM QUESTIONS</w:t>
      </w:r>
    </w:p>
    <w:p w14:paraId="7A351EFC" w14:textId="1464DBFC" w:rsidR="00EB21F2" w:rsidRDefault="00787964" w:rsidP="00EB21F2">
      <w:pPr>
        <w:pStyle w:val="p2"/>
        <w:spacing w:before="266" w:beforeAutospacing="0" w:after="0" w:afterAutospacing="0" w:line="297" w:lineRule="atLeast"/>
        <w:rPr>
          <w:b/>
          <w:bCs/>
          <w:color w:val="000000" w:themeColor="text1"/>
          <w:sz w:val="28"/>
          <w:szCs w:val="28"/>
          <w:lang w:val="sr-Latn-RS"/>
        </w:rPr>
      </w:pPr>
      <w:r>
        <w:rPr>
          <w:b/>
          <w:bCs/>
          <w:color w:val="000000" w:themeColor="text1"/>
          <w:sz w:val="28"/>
          <w:szCs w:val="28"/>
          <w:lang w:val="sr-Latn-RS"/>
        </w:rPr>
        <w:t>CARDIOLOGY</w:t>
      </w:r>
    </w:p>
    <w:p w14:paraId="733E6069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Heart Failure (Definition, Classification, and Pathophysiology)</w:t>
      </w:r>
    </w:p>
    <w:p w14:paraId="3B059F32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Heart Failure (Clinical Presentation, Preload and Pulmonary Edema, Treatment)</w:t>
      </w:r>
    </w:p>
    <w:p w14:paraId="61B90F2A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Heart Failure (Clinical Presentation, Cardiogenic Shock, Treatment)</w:t>
      </w:r>
    </w:p>
    <w:p w14:paraId="13879B79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Chronic Heart Failure (Definition, Classification, and Pathophysiology)</w:t>
      </w:r>
    </w:p>
    <w:p w14:paraId="546422EF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Chronic Heart Failure (Clinical Presentation and Treatment)</w:t>
      </w:r>
    </w:p>
    <w:p w14:paraId="209D0A96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Atrial Arrhythmias (Atrial Flutter, Atrial Fibrillation, Definition, Etiology, Classification, Diagnosis, and Treatment)</w:t>
      </w:r>
    </w:p>
    <w:p w14:paraId="43ABD537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Supraventricular Arrhythmias (Supraventricular Extrasystoles, Paroxysmal Supraventricular Tachycardia, Definition, Etiology, Classification, Diagnosis, and Treatment)</w:t>
      </w:r>
    </w:p>
    <w:p w14:paraId="321F65B7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Ventricular Arrhythmias (Ventricular Extrasystoles, Ventricular Tachycardia, Definition, Etiology, Classification, Diagnosis, and Treatment)</w:t>
      </w:r>
    </w:p>
    <w:p w14:paraId="798DE2F0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Ventricular Arrhythmias (Electromechanical Dissociation and Asystole, Definition, Etiology, Classification, Diagnosis, and Treatment)</w:t>
      </w:r>
    </w:p>
    <w:p w14:paraId="5347F9A3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Supraventricular and Ventricular Arrhythmias (SA and AV Blocks, Syncopal States, Definition, Etiology, Classification, Diagnosis, and Treatment)</w:t>
      </w:r>
    </w:p>
    <w:p w14:paraId="0B40C426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Cor Pulmonale</w:t>
      </w:r>
    </w:p>
    <w:p w14:paraId="4EB1A8CA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Rheumatic Fever</w:t>
      </w:r>
    </w:p>
    <w:p w14:paraId="10A53610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Aortic Stenosis</w:t>
      </w:r>
    </w:p>
    <w:p w14:paraId="2D17ADC6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Aortic Insufficiency</w:t>
      </w:r>
    </w:p>
    <w:p w14:paraId="007253FC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Mitral Stenosis</w:t>
      </w:r>
    </w:p>
    <w:p w14:paraId="3D0C8FDD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Mitral Insufficiency and Mitral Valve Prolapse</w:t>
      </w:r>
    </w:p>
    <w:p w14:paraId="25F7D64C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Congenital Heart Defects in Adults</w:t>
      </w:r>
    </w:p>
    <w:p w14:paraId="2FE4EBB7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Infective Endocarditis</w:t>
      </w:r>
    </w:p>
    <w:p w14:paraId="7C33979B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Stable Angina Pectoris</w:t>
      </w:r>
    </w:p>
    <w:p w14:paraId="624C0420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Ischemic Heart Disease</w:t>
      </w:r>
    </w:p>
    <w:p w14:paraId="19473258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Coronary Syndrome (Unstable Angina Pectoris)</w:t>
      </w:r>
    </w:p>
    <w:p w14:paraId="5B6310F7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Coronary Syndrome (Myocardial Infarction with ST Elevation)</w:t>
      </w:r>
    </w:p>
    <w:p w14:paraId="028EBA03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Acute Coronary Syndrome (Myocardial Infarction without ST Elevation)</w:t>
      </w:r>
    </w:p>
    <w:p w14:paraId="3882B63E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Complications of Acute Myocardial Infarction</w:t>
      </w:r>
    </w:p>
    <w:p w14:paraId="0996485D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Myocarditis</w:t>
      </w:r>
    </w:p>
    <w:p w14:paraId="6562C81D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Dilated Cardiomyopathy</w:t>
      </w:r>
    </w:p>
    <w:p w14:paraId="19A3E072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Hypertrophic Cardiomyopathy</w:t>
      </w:r>
    </w:p>
    <w:p w14:paraId="3EE63C12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Restrictive Cardiomyopathy</w:t>
      </w:r>
    </w:p>
    <w:p w14:paraId="219B6365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Pericarditis and Pericardial Tamponade</w:t>
      </w:r>
    </w:p>
    <w:p w14:paraId="6140DFE6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Peripheral Arterial Diseases</w:t>
      </w:r>
    </w:p>
    <w:p w14:paraId="10DA5BF7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Arterial Hypertension</w:t>
      </w:r>
    </w:p>
    <w:p w14:paraId="2406CB4E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Hypertensive Crisis</w:t>
      </w:r>
    </w:p>
    <w:p w14:paraId="33B22822" w14:textId="77777777" w:rsidR="00787964" w:rsidRPr="00787964" w:rsidRDefault="00787964" w:rsidP="00787964">
      <w:pPr>
        <w:pStyle w:val="ListParagraph"/>
        <w:numPr>
          <w:ilvl w:val="0"/>
          <w:numId w:val="11"/>
        </w:numPr>
        <w:rPr>
          <w:color w:val="000000" w:themeColor="text1"/>
          <w:sz w:val="24"/>
          <w:lang w:val="ru-RU"/>
        </w:rPr>
      </w:pPr>
      <w:r w:rsidRPr="00787964">
        <w:rPr>
          <w:color w:val="000000" w:themeColor="text1"/>
          <w:sz w:val="24"/>
          <w:lang w:val="ru-RU"/>
        </w:rPr>
        <w:t>Aortic Diseases</w:t>
      </w:r>
    </w:p>
    <w:p w14:paraId="54BA6E0D" w14:textId="77777777" w:rsidR="00787964" w:rsidRPr="00787964" w:rsidRDefault="00787964" w:rsidP="00787964">
      <w:pPr>
        <w:rPr>
          <w:color w:val="000000" w:themeColor="text1"/>
          <w:lang w:val="ru-RU"/>
        </w:rPr>
      </w:pPr>
    </w:p>
    <w:p w14:paraId="0F1CD06D" w14:textId="77777777" w:rsidR="00787964" w:rsidRPr="00787964" w:rsidRDefault="00787964" w:rsidP="00787964">
      <w:pPr>
        <w:rPr>
          <w:color w:val="000000" w:themeColor="text1"/>
          <w:lang w:val="ru-RU"/>
        </w:rPr>
      </w:pPr>
    </w:p>
    <w:p w14:paraId="75EE85D4" w14:textId="77777777" w:rsidR="00EB21F2" w:rsidRPr="002E2941" w:rsidRDefault="00EB21F2" w:rsidP="00CB4165">
      <w:pPr>
        <w:rPr>
          <w:b/>
          <w:color w:val="000000" w:themeColor="text1"/>
          <w:lang w:val="ru-RU"/>
        </w:rPr>
      </w:pPr>
    </w:p>
    <w:p w14:paraId="5A910296" w14:textId="710C3E5E" w:rsidR="00CB4165" w:rsidRPr="00787964" w:rsidRDefault="00787964" w:rsidP="00CB4165">
      <w:pPr>
        <w:rPr>
          <w:b/>
          <w:color w:val="000000" w:themeColor="text1"/>
          <w:sz w:val="28"/>
          <w:szCs w:val="28"/>
          <w:lang w:val="sr-Latn-RS"/>
        </w:rPr>
      </w:pPr>
      <w:r>
        <w:rPr>
          <w:b/>
          <w:color w:val="000000" w:themeColor="text1"/>
          <w:sz w:val="28"/>
          <w:szCs w:val="28"/>
          <w:lang w:val="sr-Latn-RS"/>
        </w:rPr>
        <w:t>PULMOLOGY</w:t>
      </w:r>
    </w:p>
    <w:p w14:paraId="081D15FA" w14:textId="77777777" w:rsidR="00EB21F2" w:rsidRPr="002E2941" w:rsidRDefault="00EB21F2" w:rsidP="00CB4165">
      <w:pPr>
        <w:rPr>
          <w:b/>
          <w:color w:val="000000" w:themeColor="text1"/>
          <w:sz w:val="28"/>
          <w:szCs w:val="28"/>
          <w:lang w:val="ru-RU"/>
        </w:rPr>
      </w:pPr>
    </w:p>
    <w:p w14:paraId="42CD72B0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Pulmonary Function Testing with Spirometry</w:t>
      </w:r>
    </w:p>
    <w:p w14:paraId="5EB5B2B0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Tests for Assessing Pulmonary Hyperinflation</w:t>
      </w:r>
    </w:p>
    <w:p w14:paraId="7B94E13A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Pharmacodynamic Tests and Bronchial Hyperresponsiveness</w:t>
      </w:r>
    </w:p>
    <w:p w14:paraId="19915F5D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Bronchial Asthma</w:t>
      </w:r>
    </w:p>
    <w:p w14:paraId="79043ED6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Principles of Bronchial Asthma Treatment</w:t>
      </w:r>
    </w:p>
    <w:p w14:paraId="32EB7F98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Chronic Obstructive Pulmonary Disease (COPD)</w:t>
      </w:r>
    </w:p>
    <w:p w14:paraId="0F8ABAC5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Principles of COPD Treatment</w:t>
      </w:r>
    </w:p>
    <w:p w14:paraId="582BD528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Chronic Cor Pulmonale</w:t>
      </w:r>
    </w:p>
    <w:p w14:paraId="249D4536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Lung Abscess</w:t>
      </w:r>
    </w:p>
    <w:p w14:paraId="4074EEC0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Bronchiectasis</w:t>
      </w:r>
    </w:p>
    <w:p w14:paraId="60F81630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lastRenderedPageBreak/>
        <w:t>Pleural Diseases</w:t>
      </w:r>
    </w:p>
    <w:p w14:paraId="2878127F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Pneumonias</w:t>
      </w:r>
    </w:p>
    <w:p w14:paraId="216A4A8F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Chronic Respiratory Insufficiency</w:t>
      </w:r>
    </w:p>
    <w:p w14:paraId="05BB212D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Invasive Diagnostic Procedures in Pulmonology</w:t>
      </w:r>
    </w:p>
    <w:p w14:paraId="76F46AED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Pulmonary Tuberculosis</w:t>
      </w:r>
    </w:p>
    <w:p w14:paraId="19B6ED0D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Bronchial Tumors</w:t>
      </w:r>
    </w:p>
    <w:p w14:paraId="19B0D561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Pleural Tumors</w:t>
      </w:r>
    </w:p>
    <w:p w14:paraId="2FF6B2EC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Tuberculosis Treatment</w:t>
      </w:r>
    </w:p>
    <w:p w14:paraId="263AC28E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Pulmonary Sarcoidosis</w:t>
      </w:r>
    </w:p>
    <w:p w14:paraId="37468B9E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Pulmonary Fibrosis</w:t>
      </w:r>
    </w:p>
    <w:p w14:paraId="2866F18F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Acute Respiratory Distress Syndrome (ARDS)</w:t>
      </w:r>
    </w:p>
    <w:p w14:paraId="104DC787" w14:textId="77777777" w:rsidR="00787964" w:rsidRPr="00787964" w:rsidRDefault="00787964" w:rsidP="00787964">
      <w:pPr>
        <w:pStyle w:val="ListParagraph"/>
        <w:numPr>
          <w:ilvl w:val="0"/>
          <w:numId w:val="12"/>
        </w:numPr>
        <w:rPr>
          <w:color w:val="000000" w:themeColor="text1"/>
          <w:sz w:val="24"/>
        </w:rPr>
      </w:pPr>
      <w:r w:rsidRPr="00787964">
        <w:rPr>
          <w:color w:val="000000" w:themeColor="text1"/>
          <w:sz w:val="24"/>
        </w:rPr>
        <w:t>Pulmonary Embolism</w:t>
      </w:r>
    </w:p>
    <w:p w14:paraId="12EC51F3" w14:textId="77777777" w:rsidR="00787964" w:rsidRPr="00787964" w:rsidRDefault="00787964" w:rsidP="00787964">
      <w:pPr>
        <w:rPr>
          <w:color w:val="000000" w:themeColor="text1"/>
        </w:rPr>
      </w:pPr>
    </w:p>
    <w:p w14:paraId="0F108AD5" w14:textId="77777777" w:rsidR="00787964" w:rsidRPr="00787964" w:rsidRDefault="00787964" w:rsidP="00787964">
      <w:pPr>
        <w:rPr>
          <w:color w:val="000000" w:themeColor="text1"/>
        </w:rPr>
      </w:pPr>
    </w:p>
    <w:p w14:paraId="59DE27DE" w14:textId="4F747C32" w:rsidR="00CB4165" w:rsidRPr="002E2941" w:rsidRDefault="00CB4165" w:rsidP="00CB4165">
      <w:pPr>
        <w:rPr>
          <w:color w:val="000000" w:themeColor="text1"/>
        </w:rPr>
      </w:pPr>
    </w:p>
    <w:p w14:paraId="3AAC48F7" w14:textId="77777777" w:rsidR="00CB4165" w:rsidRDefault="00CB4165" w:rsidP="00CB4165">
      <w:pPr>
        <w:rPr>
          <w:b/>
          <w:color w:val="000000" w:themeColor="text1"/>
          <w:lang w:val="sr-Cyrl-RS"/>
        </w:rPr>
      </w:pPr>
    </w:p>
    <w:p w14:paraId="057FD1A6" w14:textId="05029428" w:rsidR="00151A3A" w:rsidRPr="00787964" w:rsidRDefault="00787964" w:rsidP="00151A3A">
      <w:pPr>
        <w:rPr>
          <w:b/>
          <w:color w:val="000000" w:themeColor="text1"/>
          <w:sz w:val="28"/>
          <w:szCs w:val="28"/>
          <w:lang w:val="sr-Latn-RS"/>
        </w:rPr>
      </w:pPr>
      <w:r>
        <w:rPr>
          <w:b/>
          <w:color w:val="000000" w:themeColor="text1"/>
          <w:sz w:val="28"/>
          <w:szCs w:val="28"/>
          <w:lang w:val="sr-Latn-RS"/>
        </w:rPr>
        <w:t>ALLERGOLOGY</w:t>
      </w:r>
    </w:p>
    <w:p w14:paraId="776133D0" w14:textId="77777777" w:rsidR="00151A3A" w:rsidRPr="00151A3A" w:rsidRDefault="00151A3A" w:rsidP="00151A3A">
      <w:pPr>
        <w:rPr>
          <w:b/>
          <w:color w:val="000000" w:themeColor="text1"/>
          <w:lang w:val="sr-Cyrl-RS"/>
        </w:rPr>
      </w:pPr>
    </w:p>
    <w:p w14:paraId="5EEC3CAC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Mechanisms of Tissue Immune Damage.</w:t>
      </w:r>
    </w:p>
    <w:p w14:paraId="27E07491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Atopic Diseases.</w:t>
      </w:r>
    </w:p>
    <w:p w14:paraId="68E4AF99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Allergic Reactions to Medications.</w:t>
      </w:r>
    </w:p>
    <w:p w14:paraId="28316104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Aspirin Intolerance.</w:t>
      </w:r>
    </w:p>
    <w:p w14:paraId="0963A787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Iodine Contrast Media Intolerance.</w:t>
      </w:r>
    </w:p>
    <w:p w14:paraId="4F1EAE0C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Intolerance to Anesthetics and Muscle Relaxants.</w:t>
      </w:r>
    </w:p>
    <w:p w14:paraId="6707F18D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Systemic Anaphylaxis.</w:t>
      </w:r>
    </w:p>
    <w:p w14:paraId="36CA9D58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Urticaria and Angioedema.</w:t>
      </w:r>
    </w:p>
    <w:p w14:paraId="1602FAC2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Allergic Rhinitis.</w:t>
      </w:r>
    </w:p>
    <w:p w14:paraId="0B5AAA63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Allergic Reactions Caused by Food.</w:t>
      </w:r>
    </w:p>
    <w:p w14:paraId="30475D80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Allergic Reactions to Latex.</w:t>
      </w:r>
    </w:p>
    <w:p w14:paraId="3CDAC08E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Drug-Induced Erythematosus Lupus.</w:t>
      </w:r>
    </w:p>
    <w:p w14:paraId="2F19E53F" w14:textId="77777777" w:rsidR="00787964" w:rsidRPr="00787964" w:rsidRDefault="00787964" w:rsidP="00787964">
      <w:pPr>
        <w:numPr>
          <w:ilvl w:val="0"/>
          <w:numId w:val="13"/>
        </w:numPr>
        <w:rPr>
          <w:bCs/>
          <w:color w:val="000000" w:themeColor="text1"/>
          <w:lang w:val="en-US"/>
        </w:rPr>
      </w:pPr>
      <w:r w:rsidRPr="00787964">
        <w:rPr>
          <w:bCs/>
          <w:color w:val="000000" w:themeColor="text1"/>
          <w:lang w:val="en-US"/>
        </w:rPr>
        <w:t>Henoch-</w:t>
      </w:r>
      <w:proofErr w:type="spellStart"/>
      <w:r w:rsidRPr="00787964">
        <w:rPr>
          <w:bCs/>
          <w:color w:val="000000" w:themeColor="text1"/>
          <w:lang w:val="en-US"/>
        </w:rPr>
        <w:t>Schönlein</w:t>
      </w:r>
      <w:proofErr w:type="spellEnd"/>
      <w:r w:rsidRPr="00787964">
        <w:rPr>
          <w:bCs/>
          <w:color w:val="000000" w:themeColor="text1"/>
          <w:lang w:val="en-US"/>
        </w:rPr>
        <w:t xml:space="preserve"> Purpura.</w:t>
      </w:r>
    </w:p>
    <w:p w14:paraId="4675C0A9" w14:textId="77777777" w:rsidR="00151A3A" w:rsidRPr="00151A3A" w:rsidRDefault="00151A3A" w:rsidP="00CB4165">
      <w:pPr>
        <w:rPr>
          <w:color w:val="000000" w:themeColor="text1"/>
          <w:lang w:val="sr-Cyrl-RS"/>
        </w:rPr>
      </w:pPr>
    </w:p>
    <w:sectPr w:rsidR="00151A3A" w:rsidRPr="00151A3A" w:rsidSect="00AB3AE6"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CA6"/>
    <w:multiLevelType w:val="hybridMultilevel"/>
    <w:tmpl w:val="CC766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5FE"/>
    <w:multiLevelType w:val="hybridMultilevel"/>
    <w:tmpl w:val="237A860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1987"/>
    <w:multiLevelType w:val="hybridMultilevel"/>
    <w:tmpl w:val="F48A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CF8"/>
    <w:multiLevelType w:val="hybridMultilevel"/>
    <w:tmpl w:val="6168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C8F"/>
    <w:multiLevelType w:val="hybridMultilevel"/>
    <w:tmpl w:val="17E0456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B5E24"/>
    <w:multiLevelType w:val="hybridMultilevel"/>
    <w:tmpl w:val="0976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3CC8"/>
    <w:multiLevelType w:val="hybridMultilevel"/>
    <w:tmpl w:val="0CD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E65CD"/>
    <w:multiLevelType w:val="multilevel"/>
    <w:tmpl w:val="77B6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80012"/>
    <w:multiLevelType w:val="hybridMultilevel"/>
    <w:tmpl w:val="46CA28DC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D29FD"/>
    <w:multiLevelType w:val="hybridMultilevel"/>
    <w:tmpl w:val="303CFC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D7FFD"/>
    <w:multiLevelType w:val="hybridMultilevel"/>
    <w:tmpl w:val="08364B38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F73195F"/>
    <w:multiLevelType w:val="hybridMultilevel"/>
    <w:tmpl w:val="3126D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53621"/>
    <w:multiLevelType w:val="hybridMultilevel"/>
    <w:tmpl w:val="8A60F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84D6B"/>
    <w:multiLevelType w:val="hybridMultilevel"/>
    <w:tmpl w:val="9E8606BE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94742">
    <w:abstractNumId w:val="0"/>
  </w:num>
  <w:num w:numId="2" w16cid:durableId="676351778">
    <w:abstractNumId w:val="10"/>
  </w:num>
  <w:num w:numId="3" w16cid:durableId="1536037520">
    <w:abstractNumId w:val="4"/>
  </w:num>
  <w:num w:numId="4" w16cid:durableId="282930585">
    <w:abstractNumId w:val="8"/>
  </w:num>
  <w:num w:numId="5" w16cid:durableId="1715301713">
    <w:abstractNumId w:val="13"/>
  </w:num>
  <w:num w:numId="6" w16cid:durableId="1434591879">
    <w:abstractNumId w:val="6"/>
  </w:num>
  <w:num w:numId="7" w16cid:durableId="2106536659">
    <w:abstractNumId w:val="1"/>
  </w:num>
  <w:num w:numId="8" w16cid:durableId="640497801">
    <w:abstractNumId w:val="9"/>
  </w:num>
  <w:num w:numId="9" w16cid:durableId="617641727">
    <w:abstractNumId w:val="5"/>
  </w:num>
  <w:num w:numId="10" w16cid:durableId="1428891317">
    <w:abstractNumId w:val="3"/>
  </w:num>
  <w:num w:numId="11" w16cid:durableId="1519737234">
    <w:abstractNumId w:val="11"/>
  </w:num>
  <w:num w:numId="12" w16cid:durableId="908534275">
    <w:abstractNumId w:val="2"/>
  </w:num>
  <w:num w:numId="13" w16cid:durableId="1283802251">
    <w:abstractNumId w:val="7"/>
  </w:num>
  <w:num w:numId="14" w16cid:durableId="139843587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1A48"/>
    <w:rsid w:val="0000205D"/>
    <w:rsid w:val="00004366"/>
    <w:rsid w:val="00005651"/>
    <w:rsid w:val="00006DF3"/>
    <w:rsid w:val="000133DC"/>
    <w:rsid w:val="0001697A"/>
    <w:rsid w:val="000171BF"/>
    <w:rsid w:val="00017767"/>
    <w:rsid w:val="00017E2F"/>
    <w:rsid w:val="000209AE"/>
    <w:rsid w:val="000225C5"/>
    <w:rsid w:val="000240D2"/>
    <w:rsid w:val="00026663"/>
    <w:rsid w:val="0002705B"/>
    <w:rsid w:val="000371E0"/>
    <w:rsid w:val="0004187A"/>
    <w:rsid w:val="000425BA"/>
    <w:rsid w:val="00042CFF"/>
    <w:rsid w:val="00042F51"/>
    <w:rsid w:val="00042FB6"/>
    <w:rsid w:val="000434C8"/>
    <w:rsid w:val="00044D41"/>
    <w:rsid w:val="00044D67"/>
    <w:rsid w:val="00046F29"/>
    <w:rsid w:val="000567F6"/>
    <w:rsid w:val="00056857"/>
    <w:rsid w:val="0005685C"/>
    <w:rsid w:val="00057467"/>
    <w:rsid w:val="00057F12"/>
    <w:rsid w:val="00060E22"/>
    <w:rsid w:val="000617CC"/>
    <w:rsid w:val="00061E53"/>
    <w:rsid w:val="00062107"/>
    <w:rsid w:val="000627B5"/>
    <w:rsid w:val="000631C9"/>
    <w:rsid w:val="00063F40"/>
    <w:rsid w:val="0006485C"/>
    <w:rsid w:val="0007305F"/>
    <w:rsid w:val="00073AAD"/>
    <w:rsid w:val="0007610B"/>
    <w:rsid w:val="00076EA3"/>
    <w:rsid w:val="00080DBC"/>
    <w:rsid w:val="0008723E"/>
    <w:rsid w:val="00087402"/>
    <w:rsid w:val="000922BA"/>
    <w:rsid w:val="00096B4E"/>
    <w:rsid w:val="000A334C"/>
    <w:rsid w:val="000A695E"/>
    <w:rsid w:val="000B0FB3"/>
    <w:rsid w:val="000B10C6"/>
    <w:rsid w:val="000B3084"/>
    <w:rsid w:val="000B3360"/>
    <w:rsid w:val="000B47BD"/>
    <w:rsid w:val="000B57B4"/>
    <w:rsid w:val="000B70F8"/>
    <w:rsid w:val="000C315A"/>
    <w:rsid w:val="000C3489"/>
    <w:rsid w:val="000D52AC"/>
    <w:rsid w:val="000D6198"/>
    <w:rsid w:val="000D6B9E"/>
    <w:rsid w:val="000E0E31"/>
    <w:rsid w:val="000E1C46"/>
    <w:rsid w:val="000E27B0"/>
    <w:rsid w:val="000E3561"/>
    <w:rsid w:val="000E4C23"/>
    <w:rsid w:val="000E5E56"/>
    <w:rsid w:val="000E6EBF"/>
    <w:rsid w:val="000E7D59"/>
    <w:rsid w:val="000F0F88"/>
    <w:rsid w:val="000F6236"/>
    <w:rsid w:val="00103F9B"/>
    <w:rsid w:val="00105CB6"/>
    <w:rsid w:val="00117483"/>
    <w:rsid w:val="00120E08"/>
    <w:rsid w:val="0012144C"/>
    <w:rsid w:val="001224F9"/>
    <w:rsid w:val="00122544"/>
    <w:rsid w:val="001248DE"/>
    <w:rsid w:val="00124AA8"/>
    <w:rsid w:val="0012574F"/>
    <w:rsid w:val="00136B05"/>
    <w:rsid w:val="00137370"/>
    <w:rsid w:val="00141266"/>
    <w:rsid w:val="001421C1"/>
    <w:rsid w:val="00144F27"/>
    <w:rsid w:val="00147595"/>
    <w:rsid w:val="00151A3A"/>
    <w:rsid w:val="00154449"/>
    <w:rsid w:val="00155D2B"/>
    <w:rsid w:val="00161DDD"/>
    <w:rsid w:val="00163460"/>
    <w:rsid w:val="00164DFA"/>
    <w:rsid w:val="00166E82"/>
    <w:rsid w:val="00172BE7"/>
    <w:rsid w:val="0017447C"/>
    <w:rsid w:val="00184CC1"/>
    <w:rsid w:val="001A252D"/>
    <w:rsid w:val="001C3F70"/>
    <w:rsid w:val="001C433A"/>
    <w:rsid w:val="001C6906"/>
    <w:rsid w:val="001C6D82"/>
    <w:rsid w:val="001D4212"/>
    <w:rsid w:val="001D6CDC"/>
    <w:rsid w:val="001D7726"/>
    <w:rsid w:val="001D7928"/>
    <w:rsid w:val="001E14A0"/>
    <w:rsid w:val="001F04D8"/>
    <w:rsid w:val="001F063C"/>
    <w:rsid w:val="001F06F7"/>
    <w:rsid w:val="001F0C60"/>
    <w:rsid w:val="001F0F45"/>
    <w:rsid w:val="001F3788"/>
    <w:rsid w:val="0020414C"/>
    <w:rsid w:val="0020483C"/>
    <w:rsid w:val="00211377"/>
    <w:rsid w:val="00216816"/>
    <w:rsid w:val="0021738E"/>
    <w:rsid w:val="00223B99"/>
    <w:rsid w:val="00233F70"/>
    <w:rsid w:val="00235AE1"/>
    <w:rsid w:val="00235BC8"/>
    <w:rsid w:val="002376EC"/>
    <w:rsid w:val="002450E3"/>
    <w:rsid w:val="00246431"/>
    <w:rsid w:val="00252E9C"/>
    <w:rsid w:val="0025304C"/>
    <w:rsid w:val="00256649"/>
    <w:rsid w:val="00256659"/>
    <w:rsid w:val="0025698A"/>
    <w:rsid w:val="00263C2C"/>
    <w:rsid w:val="00265D9D"/>
    <w:rsid w:val="00266640"/>
    <w:rsid w:val="002712FC"/>
    <w:rsid w:val="00272FE5"/>
    <w:rsid w:val="002768E9"/>
    <w:rsid w:val="002814DE"/>
    <w:rsid w:val="00282AEB"/>
    <w:rsid w:val="00283FD3"/>
    <w:rsid w:val="00284CCB"/>
    <w:rsid w:val="00290BA5"/>
    <w:rsid w:val="00291EF8"/>
    <w:rsid w:val="002A036A"/>
    <w:rsid w:val="002A0F21"/>
    <w:rsid w:val="002A0F93"/>
    <w:rsid w:val="002A1911"/>
    <w:rsid w:val="002A22A4"/>
    <w:rsid w:val="002A5E6F"/>
    <w:rsid w:val="002B049B"/>
    <w:rsid w:val="002B1AC0"/>
    <w:rsid w:val="002B3254"/>
    <w:rsid w:val="002B7086"/>
    <w:rsid w:val="002D2A64"/>
    <w:rsid w:val="002D781D"/>
    <w:rsid w:val="002E0772"/>
    <w:rsid w:val="002E2941"/>
    <w:rsid w:val="002E4922"/>
    <w:rsid w:val="002E76EA"/>
    <w:rsid w:val="002F0076"/>
    <w:rsid w:val="002F1042"/>
    <w:rsid w:val="002F1634"/>
    <w:rsid w:val="002F3FD8"/>
    <w:rsid w:val="002F4668"/>
    <w:rsid w:val="002F4C9A"/>
    <w:rsid w:val="002F5A82"/>
    <w:rsid w:val="00303C7C"/>
    <w:rsid w:val="00306F4D"/>
    <w:rsid w:val="003101E0"/>
    <w:rsid w:val="00313EED"/>
    <w:rsid w:val="003142CE"/>
    <w:rsid w:val="00315CBD"/>
    <w:rsid w:val="003169A7"/>
    <w:rsid w:val="00320BF4"/>
    <w:rsid w:val="00326478"/>
    <w:rsid w:val="003315E5"/>
    <w:rsid w:val="0033676D"/>
    <w:rsid w:val="00341D59"/>
    <w:rsid w:val="00342F93"/>
    <w:rsid w:val="00346BB4"/>
    <w:rsid w:val="00352627"/>
    <w:rsid w:val="00355AA3"/>
    <w:rsid w:val="00357F2E"/>
    <w:rsid w:val="00364851"/>
    <w:rsid w:val="00365CEB"/>
    <w:rsid w:val="003777AB"/>
    <w:rsid w:val="00380058"/>
    <w:rsid w:val="00380767"/>
    <w:rsid w:val="00383886"/>
    <w:rsid w:val="003846B7"/>
    <w:rsid w:val="00384ADF"/>
    <w:rsid w:val="00386719"/>
    <w:rsid w:val="00393B10"/>
    <w:rsid w:val="00393B14"/>
    <w:rsid w:val="0039703C"/>
    <w:rsid w:val="003B08C1"/>
    <w:rsid w:val="003B10ED"/>
    <w:rsid w:val="003B385C"/>
    <w:rsid w:val="003B6711"/>
    <w:rsid w:val="003B7B70"/>
    <w:rsid w:val="003C0720"/>
    <w:rsid w:val="003C1B3E"/>
    <w:rsid w:val="003C587F"/>
    <w:rsid w:val="003C6D19"/>
    <w:rsid w:val="003C70FE"/>
    <w:rsid w:val="003D142E"/>
    <w:rsid w:val="003D1906"/>
    <w:rsid w:val="003D1F9A"/>
    <w:rsid w:val="003E5939"/>
    <w:rsid w:val="003F0E2D"/>
    <w:rsid w:val="003F21DD"/>
    <w:rsid w:val="00400EFE"/>
    <w:rsid w:val="00403BC2"/>
    <w:rsid w:val="00403C01"/>
    <w:rsid w:val="0040426E"/>
    <w:rsid w:val="004045C6"/>
    <w:rsid w:val="004055A8"/>
    <w:rsid w:val="00405677"/>
    <w:rsid w:val="00405DC4"/>
    <w:rsid w:val="0041029D"/>
    <w:rsid w:val="004106D9"/>
    <w:rsid w:val="00412011"/>
    <w:rsid w:val="00412AAC"/>
    <w:rsid w:val="00415DE8"/>
    <w:rsid w:val="004161E8"/>
    <w:rsid w:val="00416DDE"/>
    <w:rsid w:val="00417E12"/>
    <w:rsid w:val="00417E26"/>
    <w:rsid w:val="00424AC6"/>
    <w:rsid w:val="00425E5F"/>
    <w:rsid w:val="00426134"/>
    <w:rsid w:val="00433340"/>
    <w:rsid w:val="0044487C"/>
    <w:rsid w:val="00445A64"/>
    <w:rsid w:val="00446C90"/>
    <w:rsid w:val="00453DE1"/>
    <w:rsid w:val="00460F8E"/>
    <w:rsid w:val="0046301E"/>
    <w:rsid w:val="00465392"/>
    <w:rsid w:val="00471670"/>
    <w:rsid w:val="0047365E"/>
    <w:rsid w:val="00473CFF"/>
    <w:rsid w:val="004762F1"/>
    <w:rsid w:val="0047644B"/>
    <w:rsid w:val="004800C9"/>
    <w:rsid w:val="0048114F"/>
    <w:rsid w:val="00484760"/>
    <w:rsid w:val="004869C1"/>
    <w:rsid w:val="00487836"/>
    <w:rsid w:val="00491718"/>
    <w:rsid w:val="004961DB"/>
    <w:rsid w:val="004A07E4"/>
    <w:rsid w:val="004A3CBC"/>
    <w:rsid w:val="004A6F10"/>
    <w:rsid w:val="004B2C0B"/>
    <w:rsid w:val="004B3163"/>
    <w:rsid w:val="004B4DCB"/>
    <w:rsid w:val="004B54D9"/>
    <w:rsid w:val="004B58A7"/>
    <w:rsid w:val="004C21C2"/>
    <w:rsid w:val="004C52DC"/>
    <w:rsid w:val="004D1147"/>
    <w:rsid w:val="004D2327"/>
    <w:rsid w:val="004D2FE2"/>
    <w:rsid w:val="004D4A7E"/>
    <w:rsid w:val="004E101F"/>
    <w:rsid w:val="004E491E"/>
    <w:rsid w:val="004E6389"/>
    <w:rsid w:val="004E6B86"/>
    <w:rsid w:val="004F111A"/>
    <w:rsid w:val="004F238D"/>
    <w:rsid w:val="005039C7"/>
    <w:rsid w:val="005077B1"/>
    <w:rsid w:val="00510A3A"/>
    <w:rsid w:val="005114FC"/>
    <w:rsid w:val="005210E2"/>
    <w:rsid w:val="00522EA4"/>
    <w:rsid w:val="00525E8A"/>
    <w:rsid w:val="00526D77"/>
    <w:rsid w:val="005317B7"/>
    <w:rsid w:val="00531902"/>
    <w:rsid w:val="00533082"/>
    <w:rsid w:val="00534DAD"/>
    <w:rsid w:val="005352E5"/>
    <w:rsid w:val="00543E51"/>
    <w:rsid w:val="00543E97"/>
    <w:rsid w:val="00551868"/>
    <w:rsid w:val="005544AB"/>
    <w:rsid w:val="0056594F"/>
    <w:rsid w:val="00573A27"/>
    <w:rsid w:val="00586BDA"/>
    <w:rsid w:val="00587B5C"/>
    <w:rsid w:val="00591D80"/>
    <w:rsid w:val="005972FA"/>
    <w:rsid w:val="0059766F"/>
    <w:rsid w:val="005A010C"/>
    <w:rsid w:val="005A7054"/>
    <w:rsid w:val="005B3106"/>
    <w:rsid w:val="005B3791"/>
    <w:rsid w:val="005B40DC"/>
    <w:rsid w:val="005B4379"/>
    <w:rsid w:val="005B7EED"/>
    <w:rsid w:val="005C02AC"/>
    <w:rsid w:val="005C039A"/>
    <w:rsid w:val="005C4FF4"/>
    <w:rsid w:val="005C66EF"/>
    <w:rsid w:val="005C6996"/>
    <w:rsid w:val="005C6C75"/>
    <w:rsid w:val="005D5062"/>
    <w:rsid w:val="005E07EC"/>
    <w:rsid w:val="005F0140"/>
    <w:rsid w:val="005F1A54"/>
    <w:rsid w:val="005F1DE8"/>
    <w:rsid w:val="005F3E01"/>
    <w:rsid w:val="005F406C"/>
    <w:rsid w:val="005F5B56"/>
    <w:rsid w:val="00602377"/>
    <w:rsid w:val="00612121"/>
    <w:rsid w:val="00615773"/>
    <w:rsid w:val="0061712C"/>
    <w:rsid w:val="00617D03"/>
    <w:rsid w:val="00617F3D"/>
    <w:rsid w:val="006239B7"/>
    <w:rsid w:val="0062486B"/>
    <w:rsid w:val="00626290"/>
    <w:rsid w:val="0063115A"/>
    <w:rsid w:val="006313F8"/>
    <w:rsid w:val="00631BC9"/>
    <w:rsid w:val="00641E1F"/>
    <w:rsid w:val="00646586"/>
    <w:rsid w:val="006469D8"/>
    <w:rsid w:val="0065078E"/>
    <w:rsid w:val="00650AAB"/>
    <w:rsid w:val="00655350"/>
    <w:rsid w:val="00655714"/>
    <w:rsid w:val="00657183"/>
    <w:rsid w:val="00657479"/>
    <w:rsid w:val="006577A7"/>
    <w:rsid w:val="00657D3D"/>
    <w:rsid w:val="00660E4C"/>
    <w:rsid w:val="0066301B"/>
    <w:rsid w:val="006652EC"/>
    <w:rsid w:val="00671C0B"/>
    <w:rsid w:val="00673187"/>
    <w:rsid w:val="006771EE"/>
    <w:rsid w:val="0068048D"/>
    <w:rsid w:val="0068061C"/>
    <w:rsid w:val="006824F4"/>
    <w:rsid w:val="00682E77"/>
    <w:rsid w:val="006832D7"/>
    <w:rsid w:val="00691E57"/>
    <w:rsid w:val="00694215"/>
    <w:rsid w:val="00694443"/>
    <w:rsid w:val="006A3FB7"/>
    <w:rsid w:val="006A5355"/>
    <w:rsid w:val="006A5EE0"/>
    <w:rsid w:val="006A7456"/>
    <w:rsid w:val="006B007D"/>
    <w:rsid w:val="006B484E"/>
    <w:rsid w:val="006B6763"/>
    <w:rsid w:val="006B7E0D"/>
    <w:rsid w:val="006D2AB2"/>
    <w:rsid w:val="006E0939"/>
    <w:rsid w:val="006E1F26"/>
    <w:rsid w:val="006E2730"/>
    <w:rsid w:val="006E6E41"/>
    <w:rsid w:val="006E7106"/>
    <w:rsid w:val="006F7965"/>
    <w:rsid w:val="00700469"/>
    <w:rsid w:val="00700F4F"/>
    <w:rsid w:val="007026D7"/>
    <w:rsid w:val="00702794"/>
    <w:rsid w:val="00703672"/>
    <w:rsid w:val="00710371"/>
    <w:rsid w:val="00712D7F"/>
    <w:rsid w:val="00715DF9"/>
    <w:rsid w:val="00721C40"/>
    <w:rsid w:val="00731ABE"/>
    <w:rsid w:val="0074138A"/>
    <w:rsid w:val="00743540"/>
    <w:rsid w:val="00750AFE"/>
    <w:rsid w:val="00754C20"/>
    <w:rsid w:val="007550BD"/>
    <w:rsid w:val="00755777"/>
    <w:rsid w:val="00760484"/>
    <w:rsid w:val="0076482D"/>
    <w:rsid w:val="0077667E"/>
    <w:rsid w:val="00780EF3"/>
    <w:rsid w:val="00787964"/>
    <w:rsid w:val="00787B1D"/>
    <w:rsid w:val="00791F0E"/>
    <w:rsid w:val="00792350"/>
    <w:rsid w:val="00794400"/>
    <w:rsid w:val="00794E56"/>
    <w:rsid w:val="007964BE"/>
    <w:rsid w:val="007A2F2F"/>
    <w:rsid w:val="007A481A"/>
    <w:rsid w:val="007A67B0"/>
    <w:rsid w:val="007A78D3"/>
    <w:rsid w:val="007B2669"/>
    <w:rsid w:val="007B2BD0"/>
    <w:rsid w:val="007B6D2B"/>
    <w:rsid w:val="007C5572"/>
    <w:rsid w:val="007C59C4"/>
    <w:rsid w:val="007D1BE9"/>
    <w:rsid w:val="007D5680"/>
    <w:rsid w:val="007D673D"/>
    <w:rsid w:val="007D7C1C"/>
    <w:rsid w:val="007E0D29"/>
    <w:rsid w:val="007E584B"/>
    <w:rsid w:val="007F0D19"/>
    <w:rsid w:val="007F16A9"/>
    <w:rsid w:val="007F55DC"/>
    <w:rsid w:val="007F7C9D"/>
    <w:rsid w:val="007F7F7D"/>
    <w:rsid w:val="00801B45"/>
    <w:rsid w:val="00812D3B"/>
    <w:rsid w:val="0081388C"/>
    <w:rsid w:val="008207F6"/>
    <w:rsid w:val="00823927"/>
    <w:rsid w:val="00824596"/>
    <w:rsid w:val="00824EB3"/>
    <w:rsid w:val="00824F25"/>
    <w:rsid w:val="008259B7"/>
    <w:rsid w:val="00830CDF"/>
    <w:rsid w:val="008322CD"/>
    <w:rsid w:val="0083458E"/>
    <w:rsid w:val="00837151"/>
    <w:rsid w:val="00842CBB"/>
    <w:rsid w:val="00843391"/>
    <w:rsid w:val="00843E87"/>
    <w:rsid w:val="00852987"/>
    <w:rsid w:val="0085375D"/>
    <w:rsid w:val="00854B7E"/>
    <w:rsid w:val="00855054"/>
    <w:rsid w:val="00856B6B"/>
    <w:rsid w:val="00860908"/>
    <w:rsid w:val="00863E78"/>
    <w:rsid w:val="00864B4E"/>
    <w:rsid w:val="00866DCA"/>
    <w:rsid w:val="00867B62"/>
    <w:rsid w:val="008703EC"/>
    <w:rsid w:val="00871438"/>
    <w:rsid w:val="008714CC"/>
    <w:rsid w:val="00881518"/>
    <w:rsid w:val="008818C9"/>
    <w:rsid w:val="00881C03"/>
    <w:rsid w:val="00881D7B"/>
    <w:rsid w:val="008820AC"/>
    <w:rsid w:val="0088256E"/>
    <w:rsid w:val="008846D0"/>
    <w:rsid w:val="00884E0E"/>
    <w:rsid w:val="00886D3A"/>
    <w:rsid w:val="0089094C"/>
    <w:rsid w:val="00893167"/>
    <w:rsid w:val="008931E5"/>
    <w:rsid w:val="00893F3A"/>
    <w:rsid w:val="008968ED"/>
    <w:rsid w:val="0089746B"/>
    <w:rsid w:val="008A1F82"/>
    <w:rsid w:val="008A32E2"/>
    <w:rsid w:val="008B60E3"/>
    <w:rsid w:val="008B6165"/>
    <w:rsid w:val="008B6C3A"/>
    <w:rsid w:val="008B70CE"/>
    <w:rsid w:val="008B7FA3"/>
    <w:rsid w:val="008C4B86"/>
    <w:rsid w:val="008C5E02"/>
    <w:rsid w:val="008C7666"/>
    <w:rsid w:val="008D1F10"/>
    <w:rsid w:val="008D298F"/>
    <w:rsid w:val="008D3ACD"/>
    <w:rsid w:val="008D43BB"/>
    <w:rsid w:val="008D4E6D"/>
    <w:rsid w:val="008E173F"/>
    <w:rsid w:val="008E3149"/>
    <w:rsid w:val="008E3334"/>
    <w:rsid w:val="008E3532"/>
    <w:rsid w:val="008F3088"/>
    <w:rsid w:val="008F7E36"/>
    <w:rsid w:val="0090073D"/>
    <w:rsid w:val="0090557F"/>
    <w:rsid w:val="00905A83"/>
    <w:rsid w:val="0090771B"/>
    <w:rsid w:val="00912221"/>
    <w:rsid w:val="00913D69"/>
    <w:rsid w:val="00913F6A"/>
    <w:rsid w:val="009164C7"/>
    <w:rsid w:val="00917E13"/>
    <w:rsid w:val="0092029B"/>
    <w:rsid w:val="00921CD1"/>
    <w:rsid w:val="0093063D"/>
    <w:rsid w:val="00931972"/>
    <w:rsid w:val="00934DA2"/>
    <w:rsid w:val="00944B29"/>
    <w:rsid w:val="00953C38"/>
    <w:rsid w:val="00954CCC"/>
    <w:rsid w:val="0096237E"/>
    <w:rsid w:val="0096309D"/>
    <w:rsid w:val="00963F1D"/>
    <w:rsid w:val="00970460"/>
    <w:rsid w:val="00971DA8"/>
    <w:rsid w:val="009733BF"/>
    <w:rsid w:val="00975C6F"/>
    <w:rsid w:val="00986FC1"/>
    <w:rsid w:val="009937B6"/>
    <w:rsid w:val="00994251"/>
    <w:rsid w:val="0099434A"/>
    <w:rsid w:val="009A0529"/>
    <w:rsid w:val="009A12A8"/>
    <w:rsid w:val="009A37CD"/>
    <w:rsid w:val="009B0696"/>
    <w:rsid w:val="009B1E7B"/>
    <w:rsid w:val="009B7C63"/>
    <w:rsid w:val="009B7E99"/>
    <w:rsid w:val="009C1BBD"/>
    <w:rsid w:val="009C5E4C"/>
    <w:rsid w:val="009C75EC"/>
    <w:rsid w:val="009D0F01"/>
    <w:rsid w:val="009D19C7"/>
    <w:rsid w:val="009D1B99"/>
    <w:rsid w:val="009D44DD"/>
    <w:rsid w:val="009E209C"/>
    <w:rsid w:val="009E6580"/>
    <w:rsid w:val="009E6FF5"/>
    <w:rsid w:val="009E79C8"/>
    <w:rsid w:val="009F4358"/>
    <w:rsid w:val="009F5156"/>
    <w:rsid w:val="009F7E68"/>
    <w:rsid w:val="00A01F1C"/>
    <w:rsid w:val="00A021CD"/>
    <w:rsid w:val="00A05E93"/>
    <w:rsid w:val="00A106CD"/>
    <w:rsid w:val="00A14A32"/>
    <w:rsid w:val="00A14C90"/>
    <w:rsid w:val="00A158F0"/>
    <w:rsid w:val="00A168AC"/>
    <w:rsid w:val="00A177A5"/>
    <w:rsid w:val="00A21309"/>
    <w:rsid w:val="00A214E7"/>
    <w:rsid w:val="00A24AC0"/>
    <w:rsid w:val="00A3178D"/>
    <w:rsid w:val="00A35640"/>
    <w:rsid w:val="00A36B2F"/>
    <w:rsid w:val="00A44F1D"/>
    <w:rsid w:val="00A453D8"/>
    <w:rsid w:val="00A45CBE"/>
    <w:rsid w:val="00A468CD"/>
    <w:rsid w:val="00A50089"/>
    <w:rsid w:val="00A5011C"/>
    <w:rsid w:val="00A55033"/>
    <w:rsid w:val="00A55F07"/>
    <w:rsid w:val="00A564CA"/>
    <w:rsid w:val="00A57BE6"/>
    <w:rsid w:val="00A57FD8"/>
    <w:rsid w:val="00A702EE"/>
    <w:rsid w:val="00A73AFA"/>
    <w:rsid w:val="00A7638C"/>
    <w:rsid w:val="00A76FDD"/>
    <w:rsid w:val="00A8476B"/>
    <w:rsid w:val="00A84F59"/>
    <w:rsid w:val="00A86657"/>
    <w:rsid w:val="00A905F0"/>
    <w:rsid w:val="00A9317D"/>
    <w:rsid w:val="00A9715D"/>
    <w:rsid w:val="00AA2119"/>
    <w:rsid w:val="00AA52E2"/>
    <w:rsid w:val="00AA7D3E"/>
    <w:rsid w:val="00AB3AE6"/>
    <w:rsid w:val="00AC0C14"/>
    <w:rsid w:val="00AC15CF"/>
    <w:rsid w:val="00AC275D"/>
    <w:rsid w:val="00AD5AAF"/>
    <w:rsid w:val="00AD7F7B"/>
    <w:rsid w:val="00AE3F4A"/>
    <w:rsid w:val="00AE4066"/>
    <w:rsid w:val="00AF2C1E"/>
    <w:rsid w:val="00AF2FFE"/>
    <w:rsid w:val="00AF3B82"/>
    <w:rsid w:val="00B01077"/>
    <w:rsid w:val="00B05F76"/>
    <w:rsid w:val="00B10984"/>
    <w:rsid w:val="00B11B12"/>
    <w:rsid w:val="00B127F0"/>
    <w:rsid w:val="00B14B83"/>
    <w:rsid w:val="00B15EE5"/>
    <w:rsid w:val="00B15FD7"/>
    <w:rsid w:val="00B16B9B"/>
    <w:rsid w:val="00B16D54"/>
    <w:rsid w:val="00B21F13"/>
    <w:rsid w:val="00B25BC5"/>
    <w:rsid w:val="00B26918"/>
    <w:rsid w:val="00B30C3A"/>
    <w:rsid w:val="00B362AE"/>
    <w:rsid w:val="00B403A4"/>
    <w:rsid w:val="00B45DB0"/>
    <w:rsid w:val="00B505BC"/>
    <w:rsid w:val="00B5510D"/>
    <w:rsid w:val="00B62747"/>
    <w:rsid w:val="00B762F4"/>
    <w:rsid w:val="00B7682B"/>
    <w:rsid w:val="00B85495"/>
    <w:rsid w:val="00B905C4"/>
    <w:rsid w:val="00B9180F"/>
    <w:rsid w:val="00B922A8"/>
    <w:rsid w:val="00B95229"/>
    <w:rsid w:val="00B976A1"/>
    <w:rsid w:val="00B97B38"/>
    <w:rsid w:val="00BA24CF"/>
    <w:rsid w:val="00BA2B62"/>
    <w:rsid w:val="00BA34E1"/>
    <w:rsid w:val="00BA632C"/>
    <w:rsid w:val="00BA6873"/>
    <w:rsid w:val="00BA702A"/>
    <w:rsid w:val="00BA7FAA"/>
    <w:rsid w:val="00BB3851"/>
    <w:rsid w:val="00BB409B"/>
    <w:rsid w:val="00BB48D1"/>
    <w:rsid w:val="00BB6419"/>
    <w:rsid w:val="00BB6F85"/>
    <w:rsid w:val="00BC00DB"/>
    <w:rsid w:val="00BC08C7"/>
    <w:rsid w:val="00BC40A7"/>
    <w:rsid w:val="00BC67FB"/>
    <w:rsid w:val="00BC75A3"/>
    <w:rsid w:val="00BD0887"/>
    <w:rsid w:val="00BD4F99"/>
    <w:rsid w:val="00BD6653"/>
    <w:rsid w:val="00BD7748"/>
    <w:rsid w:val="00BE166B"/>
    <w:rsid w:val="00BE47BD"/>
    <w:rsid w:val="00BE541A"/>
    <w:rsid w:val="00BE5F68"/>
    <w:rsid w:val="00BE74B5"/>
    <w:rsid w:val="00BF3B0D"/>
    <w:rsid w:val="00BF5ED4"/>
    <w:rsid w:val="00BF68EC"/>
    <w:rsid w:val="00C04BAE"/>
    <w:rsid w:val="00C07E01"/>
    <w:rsid w:val="00C10DEE"/>
    <w:rsid w:val="00C13A88"/>
    <w:rsid w:val="00C15056"/>
    <w:rsid w:val="00C166F5"/>
    <w:rsid w:val="00C22A2A"/>
    <w:rsid w:val="00C308DA"/>
    <w:rsid w:val="00C320C4"/>
    <w:rsid w:val="00C3551E"/>
    <w:rsid w:val="00C36310"/>
    <w:rsid w:val="00C36DB4"/>
    <w:rsid w:val="00C4090F"/>
    <w:rsid w:val="00C42B5B"/>
    <w:rsid w:val="00C507E9"/>
    <w:rsid w:val="00C53D7F"/>
    <w:rsid w:val="00C541B7"/>
    <w:rsid w:val="00C55E84"/>
    <w:rsid w:val="00C56DDC"/>
    <w:rsid w:val="00C57F30"/>
    <w:rsid w:val="00C61B5E"/>
    <w:rsid w:val="00C625E9"/>
    <w:rsid w:val="00C63809"/>
    <w:rsid w:val="00C65E89"/>
    <w:rsid w:val="00C77118"/>
    <w:rsid w:val="00C91A2C"/>
    <w:rsid w:val="00C93A2D"/>
    <w:rsid w:val="00CA05D3"/>
    <w:rsid w:val="00CA07AB"/>
    <w:rsid w:val="00CA44BD"/>
    <w:rsid w:val="00CA5A7A"/>
    <w:rsid w:val="00CA5F38"/>
    <w:rsid w:val="00CB30F0"/>
    <w:rsid w:val="00CB30FE"/>
    <w:rsid w:val="00CB396E"/>
    <w:rsid w:val="00CB4165"/>
    <w:rsid w:val="00CB55C9"/>
    <w:rsid w:val="00CB5AB2"/>
    <w:rsid w:val="00CB5E92"/>
    <w:rsid w:val="00CB67AC"/>
    <w:rsid w:val="00CB6CD6"/>
    <w:rsid w:val="00CC463C"/>
    <w:rsid w:val="00CC6D21"/>
    <w:rsid w:val="00CC76FF"/>
    <w:rsid w:val="00CD0C04"/>
    <w:rsid w:val="00CD4AAB"/>
    <w:rsid w:val="00CD60F6"/>
    <w:rsid w:val="00CE0A56"/>
    <w:rsid w:val="00CE6E5F"/>
    <w:rsid w:val="00CE784A"/>
    <w:rsid w:val="00CF089A"/>
    <w:rsid w:val="00CF0AD4"/>
    <w:rsid w:val="00CF2B9D"/>
    <w:rsid w:val="00CF4377"/>
    <w:rsid w:val="00CF584F"/>
    <w:rsid w:val="00CF6123"/>
    <w:rsid w:val="00D03141"/>
    <w:rsid w:val="00D04A31"/>
    <w:rsid w:val="00D14659"/>
    <w:rsid w:val="00D15A4F"/>
    <w:rsid w:val="00D165EE"/>
    <w:rsid w:val="00D17982"/>
    <w:rsid w:val="00D209A9"/>
    <w:rsid w:val="00D20B57"/>
    <w:rsid w:val="00D21C01"/>
    <w:rsid w:val="00D22A2D"/>
    <w:rsid w:val="00D2360C"/>
    <w:rsid w:val="00D246E8"/>
    <w:rsid w:val="00D24F11"/>
    <w:rsid w:val="00D25DB7"/>
    <w:rsid w:val="00D26F81"/>
    <w:rsid w:val="00D2753C"/>
    <w:rsid w:val="00D27808"/>
    <w:rsid w:val="00D30EBF"/>
    <w:rsid w:val="00D36F0D"/>
    <w:rsid w:val="00D370A0"/>
    <w:rsid w:val="00D401A7"/>
    <w:rsid w:val="00D42E76"/>
    <w:rsid w:val="00D43398"/>
    <w:rsid w:val="00D43BD3"/>
    <w:rsid w:val="00D470BE"/>
    <w:rsid w:val="00D47704"/>
    <w:rsid w:val="00D47B20"/>
    <w:rsid w:val="00D51EF6"/>
    <w:rsid w:val="00D572AB"/>
    <w:rsid w:val="00D5772B"/>
    <w:rsid w:val="00D6533B"/>
    <w:rsid w:val="00D67FC1"/>
    <w:rsid w:val="00D702E2"/>
    <w:rsid w:val="00D77B4E"/>
    <w:rsid w:val="00D80A75"/>
    <w:rsid w:val="00D82308"/>
    <w:rsid w:val="00D82571"/>
    <w:rsid w:val="00D827F0"/>
    <w:rsid w:val="00D84E56"/>
    <w:rsid w:val="00D957A1"/>
    <w:rsid w:val="00D97336"/>
    <w:rsid w:val="00DA2F86"/>
    <w:rsid w:val="00DA40C2"/>
    <w:rsid w:val="00DA7E12"/>
    <w:rsid w:val="00DB0D95"/>
    <w:rsid w:val="00DB3A88"/>
    <w:rsid w:val="00DB6091"/>
    <w:rsid w:val="00DB65CD"/>
    <w:rsid w:val="00DB73FD"/>
    <w:rsid w:val="00DC530F"/>
    <w:rsid w:val="00DC540E"/>
    <w:rsid w:val="00DC6316"/>
    <w:rsid w:val="00DC6E72"/>
    <w:rsid w:val="00DD48BA"/>
    <w:rsid w:val="00DD5B38"/>
    <w:rsid w:val="00DD7904"/>
    <w:rsid w:val="00DD7A31"/>
    <w:rsid w:val="00DE2378"/>
    <w:rsid w:val="00DE64B6"/>
    <w:rsid w:val="00DE6AE2"/>
    <w:rsid w:val="00DE6B26"/>
    <w:rsid w:val="00DF0063"/>
    <w:rsid w:val="00DF01A8"/>
    <w:rsid w:val="00DF0C76"/>
    <w:rsid w:val="00DF5803"/>
    <w:rsid w:val="00DF59D1"/>
    <w:rsid w:val="00DF686D"/>
    <w:rsid w:val="00DF6DFF"/>
    <w:rsid w:val="00DF7D08"/>
    <w:rsid w:val="00E034DF"/>
    <w:rsid w:val="00E03E55"/>
    <w:rsid w:val="00E04E05"/>
    <w:rsid w:val="00E05DB9"/>
    <w:rsid w:val="00E06ABC"/>
    <w:rsid w:val="00E2106C"/>
    <w:rsid w:val="00E26338"/>
    <w:rsid w:val="00E303D8"/>
    <w:rsid w:val="00E31D47"/>
    <w:rsid w:val="00E32AAB"/>
    <w:rsid w:val="00E34AF9"/>
    <w:rsid w:val="00E354F0"/>
    <w:rsid w:val="00E36547"/>
    <w:rsid w:val="00E36804"/>
    <w:rsid w:val="00E371B8"/>
    <w:rsid w:val="00E40DEA"/>
    <w:rsid w:val="00E41584"/>
    <w:rsid w:val="00E43196"/>
    <w:rsid w:val="00E46130"/>
    <w:rsid w:val="00E507D3"/>
    <w:rsid w:val="00E55410"/>
    <w:rsid w:val="00E5665F"/>
    <w:rsid w:val="00E610C4"/>
    <w:rsid w:val="00E6154B"/>
    <w:rsid w:val="00E64C07"/>
    <w:rsid w:val="00E661AE"/>
    <w:rsid w:val="00E74498"/>
    <w:rsid w:val="00E74A64"/>
    <w:rsid w:val="00E76360"/>
    <w:rsid w:val="00E8677D"/>
    <w:rsid w:val="00E91667"/>
    <w:rsid w:val="00E92308"/>
    <w:rsid w:val="00E9401B"/>
    <w:rsid w:val="00E9501F"/>
    <w:rsid w:val="00E95187"/>
    <w:rsid w:val="00EA566D"/>
    <w:rsid w:val="00EA64E4"/>
    <w:rsid w:val="00EB0585"/>
    <w:rsid w:val="00EB21F2"/>
    <w:rsid w:val="00EC05C0"/>
    <w:rsid w:val="00EC1162"/>
    <w:rsid w:val="00EC161E"/>
    <w:rsid w:val="00EC4625"/>
    <w:rsid w:val="00EC480B"/>
    <w:rsid w:val="00EC7130"/>
    <w:rsid w:val="00ED496B"/>
    <w:rsid w:val="00EE5AD9"/>
    <w:rsid w:val="00EF1319"/>
    <w:rsid w:val="00EF2B67"/>
    <w:rsid w:val="00EF5D31"/>
    <w:rsid w:val="00EF5DD5"/>
    <w:rsid w:val="00EF7D56"/>
    <w:rsid w:val="00F002FC"/>
    <w:rsid w:val="00F00449"/>
    <w:rsid w:val="00F01655"/>
    <w:rsid w:val="00F022A4"/>
    <w:rsid w:val="00F05F77"/>
    <w:rsid w:val="00F11BBA"/>
    <w:rsid w:val="00F168E2"/>
    <w:rsid w:val="00F17AC4"/>
    <w:rsid w:val="00F17B04"/>
    <w:rsid w:val="00F23D0C"/>
    <w:rsid w:val="00F27DAF"/>
    <w:rsid w:val="00F30138"/>
    <w:rsid w:val="00F37571"/>
    <w:rsid w:val="00F41156"/>
    <w:rsid w:val="00F423D6"/>
    <w:rsid w:val="00F43B4C"/>
    <w:rsid w:val="00F45886"/>
    <w:rsid w:val="00F517CE"/>
    <w:rsid w:val="00F62522"/>
    <w:rsid w:val="00F6428F"/>
    <w:rsid w:val="00F6459D"/>
    <w:rsid w:val="00F66A2F"/>
    <w:rsid w:val="00F67E47"/>
    <w:rsid w:val="00F7025B"/>
    <w:rsid w:val="00F74FDD"/>
    <w:rsid w:val="00F753F9"/>
    <w:rsid w:val="00F774D5"/>
    <w:rsid w:val="00F80211"/>
    <w:rsid w:val="00F85101"/>
    <w:rsid w:val="00F85312"/>
    <w:rsid w:val="00F9517A"/>
    <w:rsid w:val="00FA10A5"/>
    <w:rsid w:val="00FA300E"/>
    <w:rsid w:val="00FA43C8"/>
    <w:rsid w:val="00FA5713"/>
    <w:rsid w:val="00FA58C0"/>
    <w:rsid w:val="00FA6124"/>
    <w:rsid w:val="00FA782D"/>
    <w:rsid w:val="00FB0AB7"/>
    <w:rsid w:val="00FB31EF"/>
    <w:rsid w:val="00FB470C"/>
    <w:rsid w:val="00FB60A7"/>
    <w:rsid w:val="00FC164A"/>
    <w:rsid w:val="00FD178A"/>
    <w:rsid w:val="00FD2181"/>
    <w:rsid w:val="00FD497E"/>
    <w:rsid w:val="00FD52F1"/>
    <w:rsid w:val="00FD5A16"/>
    <w:rsid w:val="00FD61B1"/>
    <w:rsid w:val="00FD6791"/>
    <w:rsid w:val="00FE5CA7"/>
    <w:rsid w:val="00FF0C11"/>
    <w:rsid w:val="00FF178E"/>
    <w:rsid w:val="00FF3D8F"/>
    <w:rsid w:val="00FF4940"/>
    <w:rsid w:val="00FF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352D"/>
  <w15:docId w15:val="{865A9233-83A5-45ED-8866-5482AA28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64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31EF"/>
    <w:pPr>
      <w:keepNext/>
      <w:keepLines/>
      <w:jc w:val="center"/>
      <w:outlineLvl w:val="0"/>
    </w:pPr>
    <w:rPr>
      <w:b/>
      <w:sz w:val="22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customStyle="1" w:styleId="p2">
    <w:name w:val="p2"/>
    <w:basedOn w:val="Normal"/>
    <w:rsid w:val="00EB21F2"/>
    <w:pPr>
      <w:spacing w:before="100" w:beforeAutospacing="1" w:after="100" w:afterAutospacing="1"/>
    </w:pPr>
    <w:rPr>
      <w:lang w:val="en-US"/>
    </w:rPr>
  </w:style>
  <w:style w:type="paragraph" w:customStyle="1" w:styleId="p3">
    <w:name w:val="p3"/>
    <w:basedOn w:val="Normal"/>
    <w:rsid w:val="00EB21F2"/>
    <w:pPr>
      <w:spacing w:before="100" w:beforeAutospacing="1" w:after="100" w:afterAutospacing="1"/>
    </w:pPr>
    <w:rPr>
      <w:lang w:val="en-US"/>
    </w:rPr>
  </w:style>
  <w:style w:type="paragraph" w:customStyle="1" w:styleId="p4">
    <w:name w:val="p4"/>
    <w:basedOn w:val="Normal"/>
    <w:rsid w:val="00EB21F2"/>
    <w:pPr>
      <w:spacing w:before="100" w:beforeAutospacing="1" w:after="100" w:afterAutospacing="1"/>
    </w:pPr>
    <w:rPr>
      <w:lang w:val="en-US"/>
    </w:rPr>
  </w:style>
  <w:style w:type="character" w:customStyle="1" w:styleId="ft3">
    <w:name w:val="ft3"/>
    <w:basedOn w:val="DefaultParagraphFont"/>
    <w:rsid w:val="00EB21F2"/>
  </w:style>
  <w:style w:type="character" w:customStyle="1" w:styleId="ft4">
    <w:name w:val="ft4"/>
    <w:basedOn w:val="DefaultParagraphFont"/>
    <w:rsid w:val="00EB21F2"/>
  </w:style>
  <w:style w:type="character" w:customStyle="1" w:styleId="ft2">
    <w:name w:val="ft2"/>
    <w:basedOn w:val="DefaultParagraphFont"/>
    <w:rsid w:val="00EB21F2"/>
  </w:style>
  <w:style w:type="character" w:customStyle="1" w:styleId="ft5">
    <w:name w:val="ft5"/>
    <w:basedOn w:val="DefaultParagraphFont"/>
    <w:rsid w:val="00EB21F2"/>
  </w:style>
  <w:style w:type="character" w:styleId="FollowedHyperlink">
    <w:name w:val="FollowedHyperlink"/>
    <w:uiPriority w:val="99"/>
    <w:semiHidden/>
    <w:unhideWhenUsed/>
    <w:rsid w:val="00303C7C"/>
    <w:rPr>
      <w:color w:val="800080"/>
      <w:u w:val="single"/>
    </w:rPr>
  </w:style>
  <w:style w:type="character" w:customStyle="1" w:styleId="gi">
    <w:name w:val="gi"/>
    <w:rsid w:val="000627B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0C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6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6F29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B31EF"/>
    <w:rPr>
      <w:rFonts w:ascii="Times New Roman" w:eastAsia="Times New Roman" w:hAnsi="Times New Roman"/>
      <w:b/>
      <w:sz w:val="22"/>
      <w:szCs w:val="18"/>
      <w:lang w:val="en-US" w:eastAsia="en-US"/>
    </w:rPr>
  </w:style>
  <w:style w:type="paragraph" w:customStyle="1" w:styleId="VREME">
    <w:name w:val="VREME"/>
    <w:basedOn w:val="Normal"/>
    <w:link w:val="VREMEChar"/>
    <w:qFormat/>
    <w:rsid w:val="00FB31EF"/>
    <w:pPr>
      <w:jc w:val="center"/>
    </w:pPr>
    <w:rPr>
      <w:rFonts w:eastAsia="Calibri"/>
      <w:b/>
      <w:sz w:val="28"/>
      <w:szCs w:val="28"/>
      <w:lang w:val="en-US"/>
    </w:rPr>
  </w:style>
  <w:style w:type="character" w:customStyle="1" w:styleId="VREMEChar">
    <w:name w:val="VREME Char"/>
    <w:basedOn w:val="DefaultParagraphFont"/>
    <w:link w:val="VREME"/>
    <w:rsid w:val="00FB31EF"/>
    <w:rPr>
      <w:rFonts w:ascii="Times New Roman" w:hAnsi="Times New Roman"/>
      <w:b/>
      <w:sz w:val="28"/>
      <w:szCs w:val="28"/>
      <w:lang w:val="en-US" w:eastAsia="en-US"/>
    </w:rPr>
  </w:style>
  <w:style w:type="paragraph" w:customStyle="1" w:styleId="SALA">
    <w:name w:val="SALA"/>
    <w:basedOn w:val="Normal"/>
    <w:link w:val="SALAChar"/>
    <w:qFormat/>
    <w:rsid w:val="00FB31EF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FB31EF"/>
    <w:rPr>
      <w:rFonts w:ascii="Times New Roman" w:hAnsi="Times New Roman"/>
      <w:sz w:val="22"/>
      <w:szCs w:val="22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2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10847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6918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2004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4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93877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67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00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18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118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4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126212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8851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1474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5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738138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2187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078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969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588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3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usbg@yahoo.com" TargetMode="External"/><Relationship Id="rId13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hyperlink" Target="mailto:vanja.milor&#1072;dovic@gmail.com" TargetMode="External"/><Relationship Id="rId12" Type="http://schemas.openxmlformats.org/officeDocument/2006/relationships/hyperlink" Target="mailto:sreckovic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da.vuci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jacu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wvikica@ptt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4467-FA32-47F7-AD6E-3B7F6BA8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8908</Words>
  <Characters>50777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59566</CharactersWithSpaces>
  <SharedDoc>false</SharedDoc>
  <HLinks>
    <vt:vector size="108" baseType="variant">
      <vt:variant>
        <vt:i4>5701639</vt:i4>
      </vt:variant>
      <vt:variant>
        <vt:i4>51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8192079</vt:i4>
      </vt:variant>
      <vt:variant>
        <vt:i4>48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7077916</vt:i4>
      </vt:variant>
      <vt:variant>
        <vt:i4>45</vt:i4>
      </vt:variant>
      <vt:variant>
        <vt:i4>0</vt:i4>
      </vt:variant>
      <vt:variant>
        <vt:i4>5</vt:i4>
      </vt:variant>
      <vt:variant>
        <vt:lpwstr>mailto:maki.49@hotmail.com</vt:lpwstr>
      </vt:variant>
      <vt:variant>
        <vt:lpwstr/>
      </vt:variant>
      <vt:variant>
        <vt:i4>7012432</vt:i4>
      </vt:variant>
      <vt:variant>
        <vt:i4>42</vt:i4>
      </vt:variant>
      <vt:variant>
        <vt:i4>0</vt:i4>
      </vt:variant>
      <vt:variant>
        <vt:i4>5</vt:i4>
      </vt:variant>
      <vt:variant>
        <vt:lpwstr>mailto:marvin@sbb.rs</vt:lpwstr>
      </vt:variant>
      <vt:variant>
        <vt:lpwstr/>
      </vt:variant>
      <vt:variant>
        <vt:i4>983139</vt:i4>
      </vt:variant>
      <vt:variant>
        <vt:i4>39</vt:i4>
      </vt:variant>
      <vt:variant>
        <vt:i4>0</vt:i4>
      </vt:variant>
      <vt:variant>
        <vt:i4>5</vt:i4>
      </vt:variant>
      <vt:variant>
        <vt:lpwstr>mailto:sreckovic7@gmail.com</vt:lpwstr>
      </vt:variant>
      <vt:variant>
        <vt:lpwstr/>
      </vt:variant>
      <vt:variant>
        <vt:i4>4390965</vt:i4>
      </vt:variant>
      <vt:variant>
        <vt:i4>36</vt:i4>
      </vt:variant>
      <vt:variant>
        <vt:i4>0</vt:i4>
      </vt:variant>
      <vt:variant>
        <vt:i4>5</vt:i4>
      </vt:variant>
      <vt:variant>
        <vt:lpwstr>mailto:rada.vucic@gmail.com</vt:lpwstr>
      </vt:variant>
      <vt:variant>
        <vt:lpwstr/>
      </vt:variant>
      <vt:variant>
        <vt:i4>1310780</vt:i4>
      </vt:variant>
      <vt:variant>
        <vt:i4>33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4063312</vt:i4>
      </vt:variant>
      <vt:variant>
        <vt:i4>30</vt:i4>
      </vt:variant>
      <vt:variant>
        <vt:i4>0</vt:i4>
      </vt:variant>
      <vt:variant>
        <vt:i4>5</vt:i4>
      </vt:variant>
      <vt:variant>
        <vt:lpwstr>mailto:matejamm.radovanovic@gmail.com</vt:lpwstr>
      </vt:variant>
      <vt:variant>
        <vt:lpwstr/>
      </vt:variant>
      <vt:variant>
        <vt:i4>589876</vt:i4>
      </vt:variant>
      <vt:variant>
        <vt:i4>27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6750223</vt:i4>
      </vt:variant>
      <vt:variant>
        <vt:i4>24</vt:i4>
      </vt:variant>
      <vt:variant>
        <vt:i4>0</vt:i4>
      </vt:variant>
      <vt:variant>
        <vt:i4>5</vt:i4>
      </vt:variant>
      <vt:variant>
        <vt:lpwstr>mailto:ljiljanan1@hotmail.com</vt:lpwstr>
      </vt:variant>
      <vt:variant>
        <vt:lpwstr/>
      </vt:variant>
      <vt:variant>
        <vt:i4>8192079</vt:i4>
      </vt:variant>
      <vt:variant>
        <vt:i4>21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7667801</vt:i4>
      </vt:variant>
      <vt:variant>
        <vt:i4>18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7077982</vt:i4>
      </vt:variant>
      <vt:variant>
        <vt:i4>15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  <vt:variant>
        <vt:i4>1441832</vt:i4>
      </vt:variant>
      <vt:variant>
        <vt:i4>12</vt:i4>
      </vt:variant>
      <vt:variant>
        <vt:i4>0</vt:i4>
      </vt:variant>
      <vt:variant>
        <vt:i4>5</vt:i4>
      </vt:variant>
      <vt:variant>
        <vt:lpwstr>mailto:andjelkovicboka@gmail.com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mailto:milojetomasevic@gmail.com</vt:lpwstr>
      </vt:variant>
      <vt:variant>
        <vt:lpwstr/>
      </vt:variant>
      <vt:variant>
        <vt:i4>5963894</vt:i4>
      </vt:variant>
      <vt:variant>
        <vt:i4>6</vt:i4>
      </vt:variant>
      <vt:variant>
        <vt:i4>0</vt:i4>
      </vt:variant>
      <vt:variant>
        <vt:i4>5</vt:i4>
      </vt:variant>
      <vt:variant>
        <vt:lpwstr>mailto:dejanpetrovic68@sbb.rs</vt:lpwstr>
      </vt:variant>
      <vt:variant>
        <vt:lpwstr/>
      </vt:variant>
      <vt:variant>
        <vt:i4>8193114</vt:i4>
      </vt:variant>
      <vt:variant>
        <vt:i4>3</vt:i4>
      </vt:variant>
      <vt:variant>
        <vt:i4>0</vt:i4>
      </vt:variant>
      <vt:variant>
        <vt:i4>5</vt:i4>
      </vt:variant>
      <vt:variant>
        <vt:lpwstr>mailto:vanja.milorаdovic@gmail.com</vt:lpwstr>
      </vt:variant>
      <vt:variant>
        <vt:lpwstr/>
      </vt:variant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mailto:drmarinapetrovic@yahoo.com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Zeljko Todorovic</cp:lastModifiedBy>
  <cp:revision>2</cp:revision>
  <cp:lastPrinted>2023-10-25T23:30:00Z</cp:lastPrinted>
  <dcterms:created xsi:type="dcterms:W3CDTF">2025-09-21T10:45:00Z</dcterms:created>
  <dcterms:modified xsi:type="dcterms:W3CDTF">2025-09-21T10:45:00Z</dcterms:modified>
</cp:coreProperties>
</file>